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CF4A" w14:textId="15A0CC40" w:rsidR="004B3200" w:rsidRPr="009B4604" w:rsidRDefault="004B3200" w:rsidP="00F21CA7">
      <w:pPr>
        <w:pStyle w:val="Title"/>
        <w:rPr>
          <w:b/>
          <w:bCs/>
          <w:color w:val="1F3864" w:themeColor="accent1" w:themeShade="80"/>
          <w:szCs w:val="28"/>
        </w:rPr>
      </w:pPr>
      <w:r w:rsidRPr="009B4604">
        <w:rPr>
          <w:b/>
          <w:bCs/>
          <w:color w:val="1F3864" w:themeColor="accent1" w:themeShade="80"/>
          <w:szCs w:val="28"/>
        </w:rPr>
        <w:t xml:space="preserve">NOTICE OF </w:t>
      </w:r>
      <w:r w:rsidR="004C05C1" w:rsidRPr="009B4604">
        <w:rPr>
          <w:b/>
          <w:bCs/>
          <w:color w:val="1F3864" w:themeColor="accent1" w:themeShade="80"/>
          <w:szCs w:val="28"/>
        </w:rPr>
        <w:t>THE PRIMARY ELECTION MARCH 5, 2024</w:t>
      </w:r>
    </w:p>
    <w:p w14:paraId="0FAE37F2" w14:textId="46684B88" w:rsidR="004C05C1" w:rsidRPr="009B4604" w:rsidRDefault="004C05C1" w:rsidP="00F21CA7">
      <w:pPr>
        <w:pStyle w:val="Title"/>
        <w:rPr>
          <w:b/>
          <w:bCs/>
          <w:color w:val="1F3864" w:themeColor="accent1" w:themeShade="80"/>
          <w:szCs w:val="28"/>
          <w:lang w:val="es-ES"/>
        </w:rPr>
      </w:pPr>
      <w:r w:rsidRPr="009B4604">
        <w:rPr>
          <w:b/>
          <w:bCs/>
          <w:color w:val="1F3864" w:themeColor="accent1" w:themeShade="80"/>
          <w:szCs w:val="28"/>
          <w:lang w:val="es-ES"/>
        </w:rPr>
        <w:t>AVISO DE LAS ELECCIONES PRIMARIAS 5 DE MARZO DE 2024</w:t>
      </w:r>
    </w:p>
    <w:p w14:paraId="0482BB10" w14:textId="0F263A00" w:rsidR="004C05C1" w:rsidRPr="00474D88" w:rsidRDefault="00540CD7" w:rsidP="00F21CA7">
      <w:pPr>
        <w:pStyle w:val="Title"/>
        <w:rPr>
          <w:b/>
          <w:bCs/>
          <w:sz w:val="40"/>
          <w:szCs w:val="40"/>
        </w:rPr>
      </w:pPr>
      <w:r w:rsidRPr="00474D88">
        <w:rPr>
          <w:b/>
          <w:bCs/>
          <w:sz w:val="40"/>
          <w:szCs w:val="40"/>
        </w:rPr>
        <w:t>REPUBLICAN</w:t>
      </w:r>
      <w:r w:rsidR="00474D88" w:rsidRPr="00474D88">
        <w:rPr>
          <w:b/>
          <w:bCs/>
          <w:sz w:val="40"/>
          <w:szCs w:val="40"/>
        </w:rPr>
        <w:t xml:space="preserve"> AND DEMOCRATIC </w:t>
      </w:r>
    </w:p>
    <w:p w14:paraId="59068CE0" w14:textId="015506D1" w:rsidR="008713E4" w:rsidRPr="00474D88" w:rsidRDefault="008713E4" w:rsidP="00F21CA7">
      <w:pPr>
        <w:pStyle w:val="Title"/>
        <w:rPr>
          <w:b/>
          <w:bCs/>
          <w:sz w:val="40"/>
          <w:szCs w:val="40"/>
        </w:rPr>
      </w:pPr>
    </w:p>
    <w:p w14:paraId="507B507E" w14:textId="77777777" w:rsidR="008713E4" w:rsidRPr="00E00432" w:rsidRDefault="008713E4" w:rsidP="00F21CA7">
      <w:pPr>
        <w:pStyle w:val="Title"/>
        <w:rPr>
          <w:b/>
          <w:bCs/>
          <w:sz w:val="18"/>
          <w:szCs w:val="18"/>
        </w:rPr>
      </w:pPr>
    </w:p>
    <w:p w14:paraId="3C97A11B" w14:textId="77777777" w:rsidR="00F21CA7" w:rsidRPr="009B4604" w:rsidRDefault="00F21CA7" w:rsidP="007A6916">
      <w:pPr>
        <w:jc w:val="center"/>
        <w:rPr>
          <w:b/>
          <w:bCs/>
          <w:sz w:val="22"/>
          <w:szCs w:val="22"/>
        </w:rPr>
      </w:pPr>
      <w:r w:rsidRPr="009B4604">
        <w:rPr>
          <w:b/>
          <w:bCs/>
          <w:sz w:val="22"/>
          <w:szCs w:val="22"/>
          <w:lang w:val="en"/>
        </w:rPr>
        <w:t xml:space="preserve">To the Registered Voters of the County of </w:t>
      </w:r>
      <w:r w:rsidRPr="009B4604">
        <w:rPr>
          <w:b/>
          <w:bCs/>
          <w:sz w:val="22"/>
          <w:szCs w:val="22"/>
          <w:u w:val="single"/>
          <w:lang w:val="en"/>
        </w:rPr>
        <w:t>Freestone</w:t>
      </w:r>
      <w:r w:rsidRPr="009B4604">
        <w:rPr>
          <w:b/>
          <w:bCs/>
          <w:sz w:val="22"/>
          <w:szCs w:val="22"/>
          <w:lang w:val="en"/>
        </w:rPr>
        <w:t>, Texas:</w:t>
      </w:r>
    </w:p>
    <w:p w14:paraId="200C6FD6" w14:textId="1C777425" w:rsidR="00F21CA7" w:rsidRPr="009B4604" w:rsidRDefault="00F21CA7" w:rsidP="007A6916">
      <w:pPr>
        <w:jc w:val="center"/>
        <w:rPr>
          <w:i/>
          <w:sz w:val="22"/>
          <w:szCs w:val="22"/>
          <w:lang w:val="es-ES"/>
        </w:rPr>
      </w:pPr>
      <w:r w:rsidRPr="009B4604">
        <w:rPr>
          <w:i/>
          <w:sz w:val="22"/>
          <w:szCs w:val="22"/>
          <w:lang w:val="es-ES"/>
        </w:rPr>
        <w:t>(</w:t>
      </w:r>
      <w:r w:rsidR="004B3200" w:rsidRPr="009B4604">
        <w:rPr>
          <w:i/>
          <w:sz w:val="22"/>
          <w:szCs w:val="22"/>
          <w:lang w:val="es"/>
        </w:rPr>
        <w:t xml:space="preserve">A los votantes registrados del condado de </w:t>
      </w:r>
      <w:r w:rsidR="00EF3EDB" w:rsidRPr="009B4604">
        <w:rPr>
          <w:i/>
          <w:sz w:val="22"/>
          <w:szCs w:val="22"/>
          <w:u w:val="single"/>
          <w:lang w:val="es"/>
        </w:rPr>
        <w:t>Freestone,</w:t>
      </w:r>
      <w:r w:rsidR="00EF3EDB" w:rsidRPr="009B4604">
        <w:rPr>
          <w:i/>
          <w:sz w:val="22"/>
          <w:szCs w:val="22"/>
          <w:lang w:val="es"/>
        </w:rPr>
        <w:t xml:space="preserve"> Texas</w:t>
      </w:r>
      <w:r w:rsidR="004B3200" w:rsidRPr="009B4604">
        <w:rPr>
          <w:i/>
          <w:sz w:val="22"/>
          <w:szCs w:val="22"/>
          <w:lang w:val="es-ES"/>
        </w:rPr>
        <w:t xml:space="preserve"> </w:t>
      </w:r>
      <w:r w:rsidRPr="009B4604">
        <w:rPr>
          <w:i/>
          <w:sz w:val="22"/>
          <w:szCs w:val="22"/>
          <w:lang w:val="es-ES"/>
        </w:rPr>
        <w:t>:)</w:t>
      </w:r>
    </w:p>
    <w:p w14:paraId="3964BFE3" w14:textId="4F1DCB07" w:rsidR="00FB2118" w:rsidRPr="009B4604" w:rsidRDefault="00FB2118" w:rsidP="00F21CA7">
      <w:pPr>
        <w:rPr>
          <w:i/>
          <w:sz w:val="22"/>
          <w:szCs w:val="22"/>
          <w:lang w:val="es-MX"/>
        </w:rPr>
      </w:pPr>
    </w:p>
    <w:p w14:paraId="4684103F" w14:textId="58E898B0" w:rsidR="00FB2118" w:rsidRPr="009B4604" w:rsidRDefault="00FB2118" w:rsidP="00F21CA7">
      <w:pPr>
        <w:rPr>
          <w:b/>
          <w:bCs/>
          <w:i/>
          <w:sz w:val="22"/>
          <w:szCs w:val="22"/>
        </w:rPr>
      </w:pPr>
      <w:r w:rsidRPr="009B4604">
        <w:rPr>
          <w:b/>
          <w:bCs/>
          <w:i/>
          <w:sz w:val="22"/>
          <w:szCs w:val="22"/>
        </w:rPr>
        <w:t>Notice is hereby given that the polling places listed below will be open from 7:00pm-7</w:t>
      </w:r>
      <w:r w:rsidR="0080218C">
        <w:rPr>
          <w:b/>
          <w:bCs/>
          <w:i/>
          <w:sz w:val="22"/>
          <w:szCs w:val="22"/>
        </w:rPr>
        <w:t>:00</w:t>
      </w:r>
      <w:r w:rsidRPr="009B4604">
        <w:rPr>
          <w:b/>
          <w:bCs/>
          <w:i/>
          <w:sz w:val="22"/>
          <w:szCs w:val="22"/>
        </w:rPr>
        <w:t xml:space="preserve">am, March 5, 2024 for Voting in the general </w:t>
      </w:r>
      <w:r w:rsidR="0080218C">
        <w:rPr>
          <w:b/>
          <w:bCs/>
          <w:i/>
          <w:sz w:val="22"/>
          <w:szCs w:val="22"/>
        </w:rPr>
        <w:t>PRIMARY ELECTION</w:t>
      </w:r>
      <w:r w:rsidRPr="009B4604">
        <w:rPr>
          <w:b/>
          <w:bCs/>
          <w:i/>
          <w:sz w:val="22"/>
          <w:szCs w:val="22"/>
        </w:rPr>
        <w:t xml:space="preserve"> for the Democratic and Republican party to nominate federal officer</w:t>
      </w:r>
      <w:r w:rsidR="00574594" w:rsidRPr="009B4604">
        <w:rPr>
          <w:b/>
          <w:bCs/>
          <w:i/>
          <w:sz w:val="22"/>
          <w:szCs w:val="22"/>
        </w:rPr>
        <w:t xml:space="preserve">s, Members of the State legislature, and state, district, </w:t>
      </w:r>
      <w:r w:rsidR="009B4604">
        <w:rPr>
          <w:b/>
          <w:bCs/>
          <w:i/>
          <w:sz w:val="22"/>
          <w:szCs w:val="22"/>
        </w:rPr>
        <w:t>county</w:t>
      </w:r>
      <w:r w:rsidR="00574594" w:rsidRPr="009B4604">
        <w:rPr>
          <w:b/>
          <w:bCs/>
          <w:i/>
          <w:sz w:val="22"/>
          <w:szCs w:val="22"/>
        </w:rPr>
        <w:t xml:space="preserve"> and precinct officers and for the purpose of electing </w:t>
      </w:r>
      <w:r w:rsidR="00507C27">
        <w:rPr>
          <w:b/>
          <w:bCs/>
          <w:i/>
          <w:sz w:val="22"/>
          <w:szCs w:val="22"/>
        </w:rPr>
        <w:t>county</w:t>
      </w:r>
      <w:r w:rsidR="00574594" w:rsidRPr="009B4604">
        <w:rPr>
          <w:b/>
          <w:bCs/>
          <w:i/>
          <w:sz w:val="22"/>
          <w:szCs w:val="22"/>
        </w:rPr>
        <w:t xml:space="preserve"> and precinct chairs.</w:t>
      </w:r>
    </w:p>
    <w:p w14:paraId="47629184" w14:textId="77777777" w:rsidR="00FB2118" w:rsidRPr="009B4604" w:rsidRDefault="00FB2118" w:rsidP="007502BC">
      <w:pPr>
        <w:rPr>
          <w:i/>
          <w:sz w:val="22"/>
          <w:szCs w:val="22"/>
        </w:rPr>
      </w:pPr>
    </w:p>
    <w:p w14:paraId="2B755457" w14:textId="77777777" w:rsidR="00FB2118" w:rsidRPr="009B4604" w:rsidRDefault="00FB2118" w:rsidP="007502BC">
      <w:pPr>
        <w:pStyle w:val="BodyText"/>
        <w:rPr>
          <w:i/>
          <w:iCs/>
          <w:sz w:val="22"/>
          <w:szCs w:val="22"/>
          <w:lang w:val="es-ES"/>
        </w:rPr>
      </w:pPr>
      <w:r w:rsidRPr="009B4604">
        <w:rPr>
          <w:i/>
          <w:iCs/>
          <w:sz w:val="22"/>
          <w:szCs w:val="22"/>
          <w:lang w:val="es-ES"/>
        </w:rPr>
        <w:t>Por la presente se notifica que los lugares de votación que se enumeran a continuación estarán abiertos de 7:00 a. m. a 7:00 p. m., el 5 de marzo de 2024 para</w:t>
      </w:r>
    </w:p>
    <w:p w14:paraId="4F3149D9" w14:textId="77777777" w:rsidR="00FB2118" w:rsidRPr="009B4604" w:rsidRDefault="00FB2118" w:rsidP="007502BC">
      <w:pPr>
        <w:pStyle w:val="BodyText"/>
        <w:rPr>
          <w:i/>
          <w:iCs/>
          <w:sz w:val="22"/>
          <w:szCs w:val="22"/>
          <w:lang w:val="es-ES"/>
        </w:rPr>
      </w:pPr>
      <w:r w:rsidRPr="009B4604">
        <w:rPr>
          <w:i/>
          <w:iCs/>
          <w:sz w:val="22"/>
          <w:szCs w:val="22"/>
          <w:lang w:val="es-ES"/>
        </w:rPr>
        <w:t>Votar en una elección primaria general para que el Partido Demócrata y el Partido Republicano nominen a funcionarios federales, miembros de la Legislatura Estatal y funcionarios estatales, de distrito, de condado y de precinto: y con el propósito de elegir presidentes de condados y precintos.</w:t>
      </w:r>
    </w:p>
    <w:p w14:paraId="30EAE52C" w14:textId="77777777" w:rsidR="00FB2118" w:rsidRPr="009B4604" w:rsidRDefault="00FB2118" w:rsidP="007502BC">
      <w:pPr>
        <w:pStyle w:val="BodyText"/>
        <w:rPr>
          <w:b w:val="0"/>
          <w:bCs w:val="0"/>
          <w:i/>
          <w:iCs/>
          <w:sz w:val="22"/>
          <w:szCs w:val="22"/>
          <w:lang w:val="es-ES"/>
        </w:rPr>
      </w:pPr>
    </w:p>
    <w:p w14:paraId="7EC5FC87" w14:textId="3D0B8E05" w:rsidR="00F21CA7" w:rsidRPr="00B9463F" w:rsidRDefault="00F21CA7" w:rsidP="002371A3">
      <w:pPr>
        <w:jc w:val="center"/>
        <w:rPr>
          <w:sz w:val="18"/>
          <w:szCs w:val="18"/>
        </w:rPr>
      </w:pPr>
      <w:r w:rsidRPr="00B9463F">
        <w:rPr>
          <w:sz w:val="18"/>
          <w:szCs w:val="18"/>
          <w:lang w:val="en"/>
        </w:rPr>
        <w:t>On Election Day, voters must vote in their precinct where registered to vote.</w:t>
      </w:r>
    </w:p>
    <w:p w14:paraId="109DF09A" w14:textId="02D3454E" w:rsidR="002C34AF" w:rsidRPr="002371A3" w:rsidRDefault="002371A3" w:rsidP="002371A3">
      <w:pPr>
        <w:jc w:val="center"/>
        <w:rPr>
          <w:sz w:val="20"/>
          <w:lang w:val="es-ES"/>
        </w:rPr>
      </w:pPr>
      <w:r w:rsidRPr="002371A3">
        <w:rPr>
          <w:sz w:val="20"/>
          <w:lang w:val="es-ES"/>
        </w:rPr>
        <w:t xml:space="preserve">El </w:t>
      </w:r>
      <w:proofErr w:type="spellStart"/>
      <w:r w:rsidRPr="002371A3">
        <w:rPr>
          <w:sz w:val="20"/>
          <w:lang w:val="es-ES"/>
        </w:rPr>
        <w:t>dia</w:t>
      </w:r>
      <w:proofErr w:type="spellEnd"/>
      <w:r w:rsidRPr="002371A3">
        <w:rPr>
          <w:sz w:val="20"/>
          <w:lang w:val="es-ES"/>
        </w:rPr>
        <w:t xml:space="preserve"> de las e</w:t>
      </w:r>
      <w:r>
        <w:rPr>
          <w:sz w:val="20"/>
          <w:lang w:val="es-ES"/>
        </w:rPr>
        <w:t>lecciones, los votantes deben votar en su precinto donde se registraron para votar.</w:t>
      </w:r>
    </w:p>
    <w:tbl>
      <w:tblPr>
        <w:tblW w:w="99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390"/>
      </w:tblGrid>
      <w:tr w:rsidR="002C34AF" w:rsidRPr="00795EB7" w14:paraId="5ECFB680" w14:textId="77777777" w:rsidTr="009B4604">
        <w:trPr>
          <w:trHeight w:val="692"/>
        </w:trPr>
        <w:tc>
          <w:tcPr>
            <w:tcW w:w="3600" w:type="dxa"/>
            <w:shd w:val="clear" w:color="auto" w:fill="auto"/>
          </w:tcPr>
          <w:p w14:paraId="1623FE78" w14:textId="77777777" w:rsidR="002C34AF" w:rsidRPr="00A913E9" w:rsidRDefault="002C34AF" w:rsidP="00897694">
            <w:pPr>
              <w:rPr>
                <w:sz w:val="18"/>
                <w:szCs w:val="18"/>
              </w:rPr>
            </w:pPr>
            <w:r w:rsidRPr="00A913E9">
              <w:rPr>
                <w:sz w:val="18"/>
                <w:szCs w:val="18"/>
                <w:lang w:val="en"/>
              </w:rPr>
              <w:t>Precinct Number(s)</w:t>
            </w:r>
          </w:p>
          <w:p w14:paraId="7DE5EFBF" w14:textId="564EF8DA" w:rsidR="002C34AF" w:rsidRPr="00A913E9" w:rsidRDefault="002C34AF" w:rsidP="00897694">
            <w:pPr>
              <w:rPr>
                <w:sz w:val="18"/>
                <w:szCs w:val="18"/>
              </w:rPr>
            </w:pPr>
          </w:p>
        </w:tc>
        <w:tc>
          <w:tcPr>
            <w:tcW w:w="6390" w:type="dxa"/>
            <w:shd w:val="clear" w:color="auto" w:fill="auto"/>
          </w:tcPr>
          <w:p w14:paraId="792B6E64" w14:textId="77777777" w:rsidR="002C34AF" w:rsidRPr="00A913E9" w:rsidRDefault="002C34AF" w:rsidP="00897694">
            <w:pPr>
              <w:rPr>
                <w:sz w:val="18"/>
                <w:szCs w:val="18"/>
              </w:rPr>
            </w:pPr>
            <w:r w:rsidRPr="00A913E9">
              <w:rPr>
                <w:sz w:val="18"/>
                <w:szCs w:val="18"/>
                <w:lang w:val="en"/>
              </w:rPr>
              <w:t>Location of Election Day Polling Places</w:t>
            </w:r>
          </w:p>
          <w:p w14:paraId="1236E3D9" w14:textId="39B24DCB" w:rsidR="002C34AF" w:rsidRPr="00A93079" w:rsidRDefault="002C34AF" w:rsidP="004B3200">
            <w:pPr>
              <w:rPr>
                <w:sz w:val="18"/>
                <w:szCs w:val="18"/>
                <w:lang w:val="es-ES"/>
              </w:rPr>
            </w:pPr>
            <w:r w:rsidRPr="00A93079">
              <w:rPr>
                <w:sz w:val="18"/>
                <w:szCs w:val="18"/>
                <w:lang w:val="es-ES"/>
              </w:rPr>
              <w:t>(</w:t>
            </w:r>
            <w:r w:rsidR="004B3200" w:rsidRPr="00A913E9">
              <w:rPr>
                <w:sz w:val="18"/>
                <w:szCs w:val="18"/>
                <w:lang w:val="es"/>
              </w:rPr>
              <w:t>Ubicación de los lugares de votación el día de las elecciones</w:t>
            </w:r>
            <w:r w:rsidRPr="00A93079">
              <w:rPr>
                <w:sz w:val="18"/>
                <w:szCs w:val="18"/>
                <w:lang w:val="es-ES"/>
              </w:rPr>
              <w:t xml:space="preserve">) </w:t>
            </w:r>
          </w:p>
        </w:tc>
      </w:tr>
      <w:tr w:rsidR="002C34AF" w:rsidRPr="00E47E7D" w14:paraId="5FEC739B" w14:textId="77777777" w:rsidTr="009B4604">
        <w:trPr>
          <w:trHeight w:val="710"/>
        </w:trPr>
        <w:tc>
          <w:tcPr>
            <w:tcW w:w="3600" w:type="dxa"/>
            <w:shd w:val="clear" w:color="auto" w:fill="auto"/>
          </w:tcPr>
          <w:p w14:paraId="12AAAEF7" w14:textId="7B74B932" w:rsidR="004B3200" w:rsidRPr="009B4604" w:rsidRDefault="004B3200" w:rsidP="00897694">
            <w:pPr>
              <w:rPr>
                <w:b/>
                <w:sz w:val="22"/>
                <w:szCs w:val="22"/>
                <w:lang w:val="en"/>
              </w:rPr>
            </w:pPr>
            <w:r w:rsidRPr="009B4604">
              <w:rPr>
                <w:b/>
                <w:sz w:val="22"/>
                <w:szCs w:val="22"/>
                <w:lang w:val="en"/>
              </w:rPr>
              <w:t>PRECINCT</w:t>
            </w:r>
            <w:r w:rsidR="00962ADA" w:rsidRPr="009B4604">
              <w:rPr>
                <w:b/>
                <w:sz w:val="22"/>
                <w:szCs w:val="22"/>
                <w:lang w:val="en"/>
              </w:rPr>
              <w:t>#</w:t>
            </w:r>
            <w:r w:rsidRPr="009B4604">
              <w:rPr>
                <w:b/>
                <w:sz w:val="22"/>
                <w:szCs w:val="22"/>
                <w:lang w:val="en"/>
              </w:rPr>
              <w:t xml:space="preserve"> 1</w:t>
            </w:r>
            <w:r w:rsidR="00C62EAA" w:rsidRPr="009B4604">
              <w:rPr>
                <w:b/>
                <w:sz w:val="22"/>
                <w:szCs w:val="22"/>
                <w:lang w:val="en"/>
              </w:rPr>
              <w:t xml:space="preserve"> </w:t>
            </w:r>
            <w:r w:rsidR="00C53E4D" w:rsidRPr="009B4604">
              <w:rPr>
                <w:b/>
                <w:sz w:val="22"/>
                <w:szCs w:val="22"/>
                <w:lang w:val="en"/>
              </w:rPr>
              <w:t>FAIRFIELD</w:t>
            </w:r>
          </w:p>
          <w:p w14:paraId="61992EF4" w14:textId="3D67EA1D" w:rsidR="005916CF" w:rsidRPr="009B4604" w:rsidRDefault="005916CF" w:rsidP="004B3200">
            <w:pPr>
              <w:rPr>
                <w:b/>
                <w:sz w:val="22"/>
                <w:szCs w:val="22"/>
                <w:lang w:val="es-MX"/>
              </w:rPr>
            </w:pPr>
          </w:p>
        </w:tc>
        <w:tc>
          <w:tcPr>
            <w:tcW w:w="6390" w:type="dxa"/>
            <w:shd w:val="clear" w:color="auto" w:fill="auto"/>
          </w:tcPr>
          <w:p w14:paraId="525AE152" w14:textId="12E450FF" w:rsidR="005916CF" w:rsidRPr="009B4604" w:rsidRDefault="00E47E7D" w:rsidP="00897694">
            <w:pPr>
              <w:rPr>
                <w:bCs/>
                <w:sz w:val="22"/>
                <w:szCs w:val="22"/>
                <w:lang w:val="en"/>
              </w:rPr>
            </w:pPr>
            <w:r w:rsidRPr="009B4604">
              <w:rPr>
                <w:bCs/>
                <w:sz w:val="22"/>
                <w:szCs w:val="22"/>
                <w:lang w:val="en"/>
              </w:rPr>
              <w:t>Fairfield Conference Ctr.839 E. Commerce Fairfield Tx 75840</w:t>
            </w:r>
          </w:p>
          <w:p w14:paraId="4CAB3A68" w14:textId="5505D6C5" w:rsidR="00331A6B" w:rsidRPr="009B4604" w:rsidRDefault="00E47E7D" w:rsidP="00574594">
            <w:pPr>
              <w:rPr>
                <w:b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Centro de Conferenciers Fairfield, 839 east commerce, Fairfield, Tx 75840</w:t>
            </w:r>
          </w:p>
        </w:tc>
      </w:tr>
      <w:tr w:rsidR="002C34AF" w:rsidRPr="00795EB7" w14:paraId="4CA37E31" w14:textId="77777777" w:rsidTr="009B4604">
        <w:trPr>
          <w:trHeight w:val="323"/>
        </w:trPr>
        <w:tc>
          <w:tcPr>
            <w:tcW w:w="3600" w:type="dxa"/>
            <w:shd w:val="clear" w:color="auto" w:fill="auto"/>
          </w:tcPr>
          <w:p w14:paraId="26638FFB" w14:textId="2CDF6D0D" w:rsidR="004B3200" w:rsidRPr="009B4604" w:rsidRDefault="00574594" w:rsidP="00897694">
            <w:pPr>
              <w:rPr>
                <w:b/>
                <w:sz w:val="22"/>
                <w:szCs w:val="22"/>
                <w:lang w:val="es-MX"/>
              </w:rPr>
            </w:pPr>
            <w:r w:rsidRPr="009B4604">
              <w:rPr>
                <w:b/>
                <w:sz w:val="22"/>
                <w:szCs w:val="22"/>
                <w:lang w:val="es-MX"/>
              </w:rPr>
              <w:t>PRECINCT #2 FAIRFIELD</w:t>
            </w:r>
          </w:p>
        </w:tc>
        <w:tc>
          <w:tcPr>
            <w:tcW w:w="6390" w:type="dxa"/>
            <w:shd w:val="clear" w:color="auto" w:fill="auto"/>
          </w:tcPr>
          <w:p w14:paraId="2ABEB248" w14:textId="2E1DBE0D" w:rsidR="00574594" w:rsidRPr="009B4604" w:rsidRDefault="00E47E7D" w:rsidP="00CB1260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Fairfield Chamber of Commerce Hwy 75, Fairfield, Tx 75840</w:t>
            </w:r>
          </w:p>
          <w:p w14:paraId="549754F8" w14:textId="07587007" w:rsidR="00574594" w:rsidRPr="009B4604" w:rsidRDefault="00E47E7D" w:rsidP="00CB1260">
            <w:pPr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9B4604">
              <w:rPr>
                <w:bCs/>
                <w:sz w:val="22"/>
                <w:szCs w:val="22"/>
                <w:lang w:val="es-ES"/>
              </w:rPr>
              <w:t>Camara</w:t>
            </w:r>
            <w:proofErr w:type="spellEnd"/>
            <w:r w:rsidRPr="009B4604">
              <w:rPr>
                <w:bCs/>
                <w:sz w:val="22"/>
                <w:szCs w:val="22"/>
                <w:lang w:val="es-ES"/>
              </w:rPr>
              <w:t xml:space="preserve"> De Comercio De Fairfield Autopista 75, Fairfield, Tx 75840</w:t>
            </w:r>
          </w:p>
        </w:tc>
      </w:tr>
      <w:tr w:rsidR="002C34AF" w:rsidRPr="00795EB7" w14:paraId="28CDE0E9" w14:textId="77777777" w:rsidTr="009B4604">
        <w:trPr>
          <w:trHeight w:val="395"/>
        </w:trPr>
        <w:tc>
          <w:tcPr>
            <w:tcW w:w="3600" w:type="dxa"/>
            <w:shd w:val="clear" w:color="auto" w:fill="auto"/>
          </w:tcPr>
          <w:p w14:paraId="414AFC98" w14:textId="1DA0404E" w:rsidR="00C62EAA" w:rsidRPr="009B4604" w:rsidRDefault="00C62EAA" w:rsidP="00897694">
            <w:pPr>
              <w:rPr>
                <w:b/>
                <w:sz w:val="22"/>
                <w:szCs w:val="22"/>
              </w:rPr>
            </w:pPr>
            <w:r w:rsidRPr="009B4604">
              <w:rPr>
                <w:b/>
                <w:sz w:val="22"/>
                <w:szCs w:val="22"/>
              </w:rPr>
              <w:t>PRECINCT #3</w:t>
            </w:r>
            <w:r w:rsidR="00C53E4D" w:rsidRPr="009B4604">
              <w:rPr>
                <w:b/>
                <w:sz w:val="22"/>
                <w:szCs w:val="22"/>
              </w:rPr>
              <w:t xml:space="preserve"> DONIE</w:t>
            </w:r>
          </w:p>
          <w:p w14:paraId="372CFE4F" w14:textId="345AA6D4" w:rsidR="002A6EBD" w:rsidRPr="009B4604" w:rsidRDefault="002A6EBD" w:rsidP="00897694">
            <w:pPr>
              <w:rPr>
                <w:b/>
                <w:sz w:val="22"/>
                <w:szCs w:val="22"/>
                <w:lang w:val="es-MX"/>
              </w:rPr>
            </w:pPr>
          </w:p>
        </w:tc>
        <w:tc>
          <w:tcPr>
            <w:tcW w:w="6390" w:type="dxa"/>
            <w:shd w:val="clear" w:color="auto" w:fill="auto"/>
          </w:tcPr>
          <w:p w14:paraId="443DA6F3" w14:textId="5A436717" w:rsidR="004B3200" w:rsidRPr="009B4604" w:rsidRDefault="00E47E7D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Donie Community Center, State Hwy 164 West, Donie, Tx. 75838</w:t>
            </w:r>
          </w:p>
          <w:p w14:paraId="5424F4BD" w14:textId="74D32E40" w:rsidR="00331A6B" w:rsidRPr="009B4604" w:rsidRDefault="00E47E7D" w:rsidP="00574594">
            <w:pPr>
              <w:rPr>
                <w:bCs/>
                <w:sz w:val="22"/>
                <w:szCs w:val="22"/>
                <w:lang w:val="es-ES"/>
              </w:rPr>
            </w:pPr>
            <w:r w:rsidRPr="009B4604">
              <w:rPr>
                <w:bCs/>
                <w:sz w:val="22"/>
                <w:szCs w:val="22"/>
                <w:lang w:val="es-ES"/>
              </w:rPr>
              <w:t xml:space="preserve">Centro Comunitario De </w:t>
            </w:r>
            <w:proofErr w:type="spellStart"/>
            <w:r w:rsidRPr="009B4604">
              <w:rPr>
                <w:bCs/>
                <w:sz w:val="22"/>
                <w:szCs w:val="22"/>
                <w:lang w:val="es-ES"/>
              </w:rPr>
              <w:t>Donie</w:t>
            </w:r>
            <w:proofErr w:type="spellEnd"/>
            <w:r w:rsidRPr="009B4604">
              <w:rPr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9B4604">
              <w:rPr>
                <w:bCs/>
                <w:sz w:val="22"/>
                <w:szCs w:val="22"/>
                <w:lang w:val="es-ES"/>
              </w:rPr>
              <w:t>State</w:t>
            </w:r>
            <w:proofErr w:type="spellEnd"/>
            <w:r w:rsidRPr="009B4604">
              <w:rPr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4604">
              <w:rPr>
                <w:bCs/>
                <w:sz w:val="22"/>
                <w:szCs w:val="22"/>
                <w:lang w:val="es-ES"/>
              </w:rPr>
              <w:t>Hwy</w:t>
            </w:r>
            <w:proofErr w:type="spellEnd"/>
            <w:r w:rsidRPr="009B4604">
              <w:rPr>
                <w:bCs/>
                <w:sz w:val="22"/>
                <w:szCs w:val="22"/>
                <w:lang w:val="es-ES"/>
              </w:rPr>
              <w:t xml:space="preserve"> 164 West, </w:t>
            </w:r>
            <w:proofErr w:type="spellStart"/>
            <w:r w:rsidRPr="009B4604">
              <w:rPr>
                <w:bCs/>
                <w:sz w:val="22"/>
                <w:szCs w:val="22"/>
                <w:lang w:val="es-ES"/>
              </w:rPr>
              <w:t>Donie</w:t>
            </w:r>
            <w:proofErr w:type="spellEnd"/>
            <w:r w:rsidRPr="009B4604">
              <w:rPr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9B4604">
              <w:rPr>
                <w:bCs/>
                <w:sz w:val="22"/>
                <w:szCs w:val="22"/>
                <w:lang w:val="es-ES"/>
              </w:rPr>
              <w:t>Tx</w:t>
            </w:r>
            <w:proofErr w:type="spellEnd"/>
            <w:r w:rsidRPr="009B4604">
              <w:rPr>
                <w:bCs/>
                <w:sz w:val="22"/>
                <w:szCs w:val="22"/>
                <w:lang w:val="es-ES"/>
              </w:rPr>
              <w:t xml:space="preserve"> 75838</w:t>
            </w:r>
          </w:p>
        </w:tc>
      </w:tr>
      <w:tr w:rsidR="004B3200" w:rsidRPr="00574594" w14:paraId="2E7AA171" w14:textId="77777777" w:rsidTr="009B4604">
        <w:trPr>
          <w:trHeight w:val="278"/>
        </w:trPr>
        <w:tc>
          <w:tcPr>
            <w:tcW w:w="3600" w:type="dxa"/>
            <w:shd w:val="clear" w:color="auto" w:fill="auto"/>
          </w:tcPr>
          <w:p w14:paraId="369F39D9" w14:textId="5F31E412" w:rsidR="004B3200" w:rsidRPr="009B4604" w:rsidRDefault="00574594" w:rsidP="00897694">
            <w:pPr>
              <w:rPr>
                <w:b/>
                <w:sz w:val="22"/>
                <w:szCs w:val="22"/>
              </w:rPr>
            </w:pPr>
            <w:r w:rsidRPr="009B4604">
              <w:rPr>
                <w:b/>
                <w:sz w:val="22"/>
                <w:szCs w:val="22"/>
              </w:rPr>
              <w:t>PRECINCT # 4 COTTON GIN</w:t>
            </w:r>
          </w:p>
        </w:tc>
        <w:tc>
          <w:tcPr>
            <w:tcW w:w="6390" w:type="dxa"/>
            <w:shd w:val="clear" w:color="auto" w:fill="auto"/>
          </w:tcPr>
          <w:p w14:paraId="0F7DC760" w14:textId="1F2DF0D3" w:rsidR="009D2FFF" w:rsidRPr="009B4604" w:rsidRDefault="00E47E7D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Cotton Gin Voting Bld., Fm 1366 N. Hwy 84, Teague, Tx 75860</w:t>
            </w:r>
          </w:p>
          <w:p w14:paraId="157B18FF" w14:textId="71D059A7" w:rsidR="00574594" w:rsidRPr="009B4604" w:rsidRDefault="00E47E7D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Cotton Gin Voting Bld., Fm 1366 N. Hwy 84, Teague, Tx 75860</w:t>
            </w:r>
          </w:p>
        </w:tc>
      </w:tr>
      <w:tr w:rsidR="002C34AF" w:rsidRPr="00A913E9" w14:paraId="18DEEA82" w14:textId="77777777" w:rsidTr="009B4604">
        <w:trPr>
          <w:trHeight w:val="195"/>
        </w:trPr>
        <w:tc>
          <w:tcPr>
            <w:tcW w:w="3600" w:type="dxa"/>
            <w:shd w:val="clear" w:color="auto" w:fill="auto"/>
          </w:tcPr>
          <w:p w14:paraId="7D3A13D9" w14:textId="5687347C" w:rsidR="004B3200" w:rsidRPr="009B4604" w:rsidRDefault="00574594" w:rsidP="00897694">
            <w:pPr>
              <w:rPr>
                <w:b/>
                <w:sz w:val="22"/>
                <w:szCs w:val="22"/>
                <w:lang w:val="es-MX"/>
              </w:rPr>
            </w:pPr>
            <w:r w:rsidRPr="009B4604">
              <w:rPr>
                <w:b/>
                <w:sz w:val="22"/>
                <w:szCs w:val="22"/>
                <w:lang w:val="es-MX"/>
              </w:rPr>
              <w:t>PRECINCT #5 TEAGUE</w:t>
            </w:r>
          </w:p>
        </w:tc>
        <w:tc>
          <w:tcPr>
            <w:tcW w:w="6390" w:type="dxa"/>
            <w:shd w:val="clear" w:color="auto" w:fill="auto"/>
          </w:tcPr>
          <w:p w14:paraId="6383EEDD" w14:textId="2D5ECE32" w:rsidR="00331A6B" w:rsidRPr="009B4604" w:rsidRDefault="00E47E7D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/>
                <w:sz w:val="22"/>
                <w:szCs w:val="22"/>
              </w:rPr>
              <w:t>1</w:t>
            </w:r>
            <w:r w:rsidRPr="009B4604">
              <w:rPr>
                <w:b/>
                <w:sz w:val="22"/>
                <w:szCs w:val="22"/>
                <w:vertAlign w:val="superscript"/>
              </w:rPr>
              <w:t>st</w:t>
            </w:r>
            <w:r w:rsidRPr="009B4604">
              <w:rPr>
                <w:b/>
                <w:sz w:val="22"/>
                <w:szCs w:val="22"/>
              </w:rPr>
              <w:t xml:space="preserve"> </w:t>
            </w:r>
            <w:r w:rsidRPr="009B4604">
              <w:rPr>
                <w:bCs/>
                <w:sz w:val="22"/>
                <w:szCs w:val="22"/>
              </w:rPr>
              <w:t>Baptist Church, 613 Walnut St. Teague, Tx 75860</w:t>
            </w:r>
          </w:p>
          <w:p w14:paraId="3818576E" w14:textId="7E979C07" w:rsidR="00574594" w:rsidRPr="009B4604" w:rsidRDefault="00E47E7D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1</w:t>
            </w:r>
            <w:r w:rsidRPr="009B4604">
              <w:rPr>
                <w:bCs/>
                <w:sz w:val="22"/>
                <w:szCs w:val="22"/>
                <w:vertAlign w:val="superscript"/>
              </w:rPr>
              <w:t>st</w:t>
            </w:r>
            <w:r w:rsidR="00507C27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9B4604">
              <w:rPr>
                <w:bCs/>
                <w:sz w:val="22"/>
                <w:szCs w:val="22"/>
              </w:rPr>
              <w:t>Iglesia Bautista, 613 Walnut St. Teague, Tx 75860</w:t>
            </w:r>
          </w:p>
        </w:tc>
      </w:tr>
      <w:tr w:rsidR="00331A6B" w:rsidRPr="00795EB7" w14:paraId="2A7B9549" w14:textId="77777777" w:rsidTr="009B4604">
        <w:trPr>
          <w:trHeight w:val="195"/>
        </w:trPr>
        <w:tc>
          <w:tcPr>
            <w:tcW w:w="3600" w:type="dxa"/>
            <w:shd w:val="clear" w:color="auto" w:fill="auto"/>
          </w:tcPr>
          <w:p w14:paraId="3B24FBED" w14:textId="492F0649" w:rsidR="00331A6B" w:rsidRPr="009B4604" w:rsidRDefault="00E61674" w:rsidP="00897694">
            <w:pPr>
              <w:rPr>
                <w:b/>
                <w:sz w:val="22"/>
                <w:szCs w:val="22"/>
              </w:rPr>
            </w:pPr>
            <w:r w:rsidRPr="009B4604">
              <w:rPr>
                <w:b/>
                <w:sz w:val="22"/>
                <w:szCs w:val="22"/>
              </w:rPr>
              <w:t>PRECINCT #6 KIRVIN</w:t>
            </w:r>
          </w:p>
        </w:tc>
        <w:tc>
          <w:tcPr>
            <w:tcW w:w="6390" w:type="dxa"/>
            <w:shd w:val="clear" w:color="auto" w:fill="auto"/>
          </w:tcPr>
          <w:p w14:paraId="2A07E6EC" w14:textId="77777777" w:rsidR="007A6916" w:rsidRDefault="007A6916" w:rsidP="00897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Caney Baptist Church, 438 FM 833, Streetman, Tx 75859</w:t>
            </w:r>
          </w:p>
          <w:p w14:paraId="14E1836C" w14:textId="5D7C256F" w:rsidR="007A6916" w:rsidRPr="007A6916" w:rsidRDefault="007A6916" w:rsidP="00897694">
            <w:pPr>
              <w:rPr>
                <w:bCs/>
                <w:sz w:val="22"/>
                <w:szCs w:val="22"/>
                <w:lang w:val="es-ES"/>
              </w:rPr>
            </w:pPr>
            <w:r w:rsidRPr="007A6916">
              <w:rPr>
                <w:bCs/>
                <w:sz w:val="22"/>
                <w:szCs w:val="22"/>
                <w:lang w:val="es-ES"/>
              </w:rPr>
              <w:t xml:space="preserve">Caney Bautista Iglesia, 438 FM 833, </w:t>
            </w:r>
            <w:proofErr w:type="spellStart"/>
            <w:r w:rsidRPr="007A6916">
              <w:rPr>
                <w:bCs/>
                <w:sz w:val="22"/>
                <w:szCs w:val="22"/>
                <w:lang w:val="es-ES"/>
              </w:rPr>
              <w:t>S</w:t>
            </w:r>
            <w:r>
              <w:rPr>
                <w:bCs/>
                <w:sz w:val="22"/>
                <w:szCs w:val="22"/>
                <w:lang w:val="es-ES"/>
              </w:rPr>
              <w:t>treetman</w:t>
            </w:r>
            <w:proofErr w:type="spellEnd"/>
            <w:r>
              <w:rPr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s-ES"/>
              </w:rPr>
              <w:t>Tx</w:t>
            </w:r>
            <w:proofErr w:type="spellEnd"/>
            <w:r>
              <w:rPr>
                <w:bCs/>
                <w:sz w:val="22"/>
                <w:szCs w:val="22"/>
                <w:lang w:val="es-ES"/>
              </w:rPr>
              <w:t xml:space="preserve"> 75859</w:t>
            </w:r>
          </w:p>
        </w:tc>
      </w:tr>
      <w:tr w:rsidR="004B3200" w:rsidRPr="00E61674" w14:paraId="113B60FF" w14:textId="77777777" w:rsidTr="009B4604">
        <w:trPr>
          <w:trHeight w:val="195"/>
        </w:trPr>
        <w:tc>
          <w:tcPr>
            <w:tcW w:w="3600" w:type="dxa"/>
            <w:shd w:val="clear" w:color="auto" w:fill="auto"/>
          </w:tcPr>
          <w:p w14:paraId="5AA3B455" w14:textId="00C9B7B9" w:rsidR="002A6EBD" w:rsidRPr="009B4604" w:rsidRDefault="00E61674" w:rsidP="00E61674">
            <w:pPr>
              <w:rPr>
                <w:b/>
                <w:sz w:val="22"/>
                <w:szCs w:val="22"/>
              </w:rPr>
            </w:pPr>
            <w:r w:rsidRPr="009B4604">
              <w:rPr>
                <w:b/>
                <w:sz w:val="22"/>
                <w:szCs w:val="22"/>
              </w:rPr>
              <w:t>PRECINCT # 7 WORTHAM</w:t>
            </w:r>
          </w:p>
        </w:tc>
        <w:tc>
          <w:tcPr>
            <w:tcW w:w="6390" w:type="dxa"/>
            <w:shd w:val="clear" w:color="auto" w:fill="auto"/>
          </w:tcPr>
          <w:p w14:paraId="1B742C71" w14:textId="77777777" w:rsidR="009D2FFF" w:rsidRPr="009B4604" w:rsidRDefault="00E61674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Wortham Community Center, 105 E. Main St. Wortham, Tx. 76693</w:t>
            </w:r>
          </w:p>
          <w:p w14:paraId="5549F4A6" w14:textId="3A2BED7C" w:rsidR="00E61674" w:rsidRPr="009B4604" w:rsidRDefault="00E61674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Centro Comunitario de, Wortham, 105 E. Main St. Wortham, Tx. 76693</w:t>
            </w:r>
          </w:p>
        </w:tc>
      </w:tr>
      <w:tr w:rsidR="00C62EAA" w:rsidRPr="00E61674" w14:paraId="6EA4C137" w14:textId="77777777" w:rsidTr="009B4604">
        <w:trPr>
          <w:trHeight w:val="195"/>
        </w:trPr>
        <w:tc>
          <w:tcPr>
            <w:tcW w:w="3600" w:type="dxa"/>
            <w:shd w:val="clear" w:color="auto" w:fill="auto"/>
          </w:tcPr>
          <w:p w14:paraId="0C537B71" w14:textId="4BE1FD71" w:rsidR="00C62EAA" w:rsidRPr="009B4604" w:rsidRDefault="00E61674" w:rsidP="00897694">
            <w:pPr>
              <w:rPr>
                <w:b/>
                <w:sz w:val="22"/>
                <w:szCs w:val="22"/>
              </w:rPr>
            </w:pPr>
            <w:r w:rsidRPr="009B4604">
              <w:rPr>
                <w:b/>
                <w:sz w:val="22"/>
                <w:szCs w:val="22"/>
              </w:rPr>
              <w:t>PRECINCT # 8 ST. ELMO</w:t>
            </w:r>
          </w:p>
        </w:tc>
        <w:tc>
          <w:tcPr>
            <w:tcW w:w="6390" w:type="dxa"/>
            <w:shd w:val="clear" w:color="auto" w:fill="auto"/>
          </w:tcPr>
          <w:p w14:paraId="4C04E122" w14:textId="77777777" w:rsidR="00C62EAA" w:rsidRPr="009B4604" w:rsidRDefault="00E61674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Southern Oaks Clubhouse, 111 Southern Oaks Dr., Streetman, Tx 75859</w:t>
            </w:r>
          </w:p>
          <w:p w14:paraId="79B34D2D" w14:textId="23CDC776" w:rsidR="00E61674" w:rsidRPr="009B4604" w:rsidRDefault="00E61674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Casa Club de Southern Oaks, 111 Southern Oaks dr., Callejero, Tx. 75859</w:t>
            </w:r>
          </w:p>
        </w:tc>
      </w:tr>
      <w:tr w:rsidR="004B3200" w:rsidRPr="00E61674" w14:paraId="53B51692" w14:textId="77777777" w:rsidTr="009B4604">
        <w:trPr>
          <w:trHeight w:val="195"/>
        </w:trPr>
        <w:tc>
          <w:tcPr>
            <w:tcW w:w="3600" w:type="dxa"/>
            <w:shd w:val="clear" w:color="auto" w:fill="auto"/>
          </w:tcPr>
          <w:p w14:paraId="604A04A7" w14:textId="5801DCA3" w:rsidR="002A6EBD" w:rsidRPr="009B4604" w:rsidRDefault="00E61674" w:rsidP="00E61674">
            <w:pPr>
              <w:rPr>
                <w:bCs/>
                <w:sz w:val="22"/>
                <w:szCs w:val="22"/>
                <w:lang w:val="es-MX"/>
              </w:rPr>
            </w:pPr>
            <w:r w:rsidRPr="009B4604">
              <w:rPr>
                <w:b/>
                <w:sz w:val="22"/>
                <w:szCs w:val="22"/>
                <w:lang w:val="es-MX"/>
              </w:rPr>
              <w:t>PRECINCT</w:t>
            </w:r>
            <w:r w:rsidRPr="009B4604">
              <w:rPr>
                <w:bCs/>
                <w:sz w:val="22"/>
                <w:szCs w:val="22"/>
                <w:lang w:val="es-MX"/>
              </w:rPr>
              <w:t xml:space="preserve"> </w:t>
            </w:r>
            <w:r w:rsidRPr="009B4604">
              <w:rPr>
                <w:b/>
                <w:sz w:val="22"/>
                <w:szCs w:val="22"/>
                <w:lang w:val="es-MX"/>
              </w:rPr>
              <w:t># 9</w:t>
            </w:r>
            <w:r w:rsidRPr="009B4604">
              <w:rPr>
                <w:bCs/>
                <w:sz w:val="22"/>
                <w:szCs w:val="22"/>
                <w:lang w:val="es-MX"/>
              </w:rPr>
              <w:t xml:space="preserve"> </w:t>
            </w:r>
            <w:r w:rsidRPr="009B4604">
              <w:rPr>
                <w:b/>
                <w:sz w:val="22"/>
                <w:szCs w:val="22"/>
                <w:lang w:val="es-MX"/>
              </w:rPr>
              <w:t>TEAGUE</w:t>
            </w:r>
          </w:p>
        </w:tc>
        <w:tc>
          <w:tcPr>
            <w:tcW w:w="6390" w:type="dxa"/>
            <w:shd w:val="clear" w:color="auto" w:fill="auto"/>
          </w:tcPr>
          <w:p w14:paraId="6E9D526D" w14:textId="77777777" w:rsidR="002A6EBD" w:rsidRPr="009B4604" w:rsidRDefault="00E61674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Church of Christ 1008 8</w:t>
            </w:r>
            <w:r w:rsidRPr="009B4604">
              <w:rPr>
                <w:bCs/>
                <w:sz w:val="22"/>
                <w:szCs w:val="22"/>
                <w:vertAlign w:val="superscript"/>
              </w:rPr>
              <w:t>th</w:t>
            </w:r>
            <w:r w:rsidRPr="009B4604">
              <w:rPr>
                <w:bCs/>
                <w:sz w:val="22"/>
                <w:szCs w:val="22"/>
              </w:rPr>
              <w:t xml:space="preserve"> Ave., Teague, Tx 75860</w:t>
            </w:r>
          </w:p>
          <w:p w14:paraId="12A15E8E" w14:textId="2D479FD6" w:rsidR="00E61674" w:rsidRPr="009B4604" w:rsidRDefault="00E61674" w:rsidP="00897694">
            <w:pPr>
              <w:rPr>
                <w:bCs/>
                <w:sz w:val="22"/>
                <w:szCs w:val="22"/>
                <w:lang w:val="es-ES"/>
              </w:rPr>
            </w:pPr>
            <w:r w:rsidRPr="009B4604">
              <w:rPr>
                <w:bCs/>
                <w:sz w:val="22"/>
                <w:szCs w:val="22"/>
                <w:lang w:val="es-ES"/>
              </w:rPr>
              <w:t>Iglesia de Cristo, 1008 8</w:t>
            </w:r>
            <w:r w:rsidRPr="009B4604">
              <w:rPr>
                <w:bCs/>
                <w:sz w:val="22"/>
                <w:szCs w:val="22"/>
                <w:vertAlign w:val="superscript"/>
                <w:lang w:val="es-ES"/>
              </w:rPr>
              <w:t>th</w:t>
            </w:r>
            <w:r w:rsidRPr="009B4604">
              <w:rPr>
                <w:bCs/>
                <w:sz w:val="22"/>
                <w:szCs w:val="22"/>
                <w:lang w:val="es-ES"/>
              </w:rPr>
              <w:t xml:space="preserve"> ave., Teague, Tx 75860</w:t>
            </w:r>
          </w:p>
        </w:tc>
      </w:tr>
      <w:tr w:rsidR="00883F21" w:rsidRPr="00883F21" w14:paraId="2E5D7A6C" w14:textId="77777777" w:rsidTr="009B4604">
        <w:trPr>
          <w:trHeight w:val="458"/>
        </w:trPr>
        <w:tc>
          <w:tcPr>
            <w:tcW w:w="3600" w:type="dxa"/>
            <w:shd w:val="clear" w:color="auto" w:fill="auto"/>
          </w:tcPr>
          <w:p w14:paraId="0DA65E78" w14:textId="783337B7" w:rsidR="00883F21" w:rsidRPr="009B4604" w:rsidRDefault="00883F21" w:rsidP="00E61674">
            <w:pPr>
              <w:rPr>
                <w:b/>
                <w:sz w:val="22"/>
                <w:szCs w:val="22"/>
                <w:lang w:val="es-MX"/>
              </w:rPr>
            </w:pPr>
            <w:r w:rsidRPr="009B4604">
              <w:rPr>
                <w:b/>
                <w:sz w:val="22"/>
                <w:szCs w:val="22"/>
                <w:lang w:val="es-MX"/>
              </w:rPr>
              <w:t>PRECINCT # 10 FREESTONE</w:t>
            </w:r>
          </w:p>
        </w:tc>
        <w:tc>
          <w:tcPr>
            <w:tcW w:w="6390" w:type="dxa"/>
            <w:shd w:val="clear" w:color="auto" w:fill="auto"/>
          </w:tcPr>
          <w:p w14:paraId="47E62ED8" w14:textId="77777777" w:rsidR="00883F21" w:rsidRPr="00215557" w:rsidRDefault="00883F21" w:rsidP="00897694">
            <w:pPr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215557">
              <w:rPr>
                <w:bCs/>
                <w:sz w:val="22"/>
                <w:szCs w:val="22"/>
              </w:rPr>
              <w:t xml:space="preserve">Freestone Community Ctr. </w:t>
            </w:r>
            <w:r w:rsidRPr="00215557">
              <w:rPr>
                <w:color w:val="202124"/>
                <w:sz w:val="22"/>
                <w:szCs w:val="22"/>
                <w:shd w:val="clear" w:color="auto" w:fill="FFFFFF"/>
              </w:rPr>
              <w:t>122 Co. Rd 740, Teague, Tx 75860</w:t>
            </w:r>
          </w:p>
          <w:p w14:paraId="4282C8C8" w14:textId="3595CC09" w:rsidR="00883F21" w:rsidRPr="009B4604" w:rsidRDefault="00883F21" w:rsidP="00E47E7D">
            <w:pPr>
              <w:rPr>
                <w:bCs/>
                <w:sz w:val="22"/>
                <w:szCs w:val="22"/>
              </w:rPr>
            </w:pPr>
            <w:r w:rsidRPr="00215557">
              <w:rPr>
                <w:color w:val="202124"/>
                <w:sz w:val="22"/>
                <w:szCs w:val="22"/>
                <w:shd w:val="clear" w:color="auto" w:fill="FFFFFF"/>
              </w:rPr>
              <w:t>Freestone Community Ctr., 122 Co. Rd 740, Teague, Tx 75860</w:t>
            </w:r>
            <w:r w:rsidRPr="009B460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83F21" w:rsidRPr="00883F21" w14:paraId="69F25ADE" w14:textId="77777777" w:rsidTr="009B4604">
        <w:trPr>
          <w:trHeight w:val="195"/>
        </w:trPr>
        <w:tc>
          <w:tcPr>
            <w:tcW w:w="3600" w:type="dxa"/>
            <w:shd w:val="clear" w:color="auto" w:fill="auto"/>
          </w:tcPr>
          <w:p w14:paraId="3946FEFD" w14:textId="1E694CB5" w:rsidR="00883F21" w:rsidRPr="009B4604" w:rsidRDefault="00883F21" w:rsidP="00E61674">
            <w:pPr>
              <w:rPr>
                <w:b/>
                <w:sz w:val="22"/>
                <w:szCs w:val="22"/>
                <w:lang w:val="es-MX"/>
              </w:rPr>
            </w:pPr>
            <w:r w:rsidRPr="009B4604">
              <w:rPr>
                <w:b/>
                <w:sz w:val="22"/>
                <w:szCs w:val="22"/>
                <w:lang w:val="es-MX"/>
              </w:rPr>
              <w:t>PRECINCT # 11 BUTLER</w:t>
            </w:r>
          </w:p>
        </w:tc>
        <w:tc>
          <w:tcPr>
            <w:tcW w:w="6390" w:type="dxa"/>
            <w:shd w:val="clear" w:color="auto" w:fill="auto"/>
          </w:tcPr>
          <w:p w14:paraId="45201B2D" w14:textId="4EC50F31" w:rsidR="00883F21" w:rsidRPr="009B4604" w:rsidRDefault="00883F21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 xml:space="preserve">Butler Community Ctr., 1604 </w:t>
            </w:r>
            <w:r w:rsidR="00E47E7D" w:rsidRPr="009B4604">
              <w:rPr>
                <w:bCs/>
                <w:sz w:val="22"/>
                <w:szCs w:val="22"/>
              </w:rPr>
              <w:t>FM</w:t>
            </w:r>
            <w:r w:rsidRPr="009B4604">
              <w:rPr>
                <w:bCs/>
                <w:sz w:val="22"/>
                <w:szCs w:val="22"/>
              </w:rPr>
              <w:t xml:space="preserve"> 489, Oakwood, Tx 75855</w:t>
            </w:r>
          </w:p>
          <w:p w14:paraId="73B10AA5" w14:textId="4EC13C27" w:rsidR="00883F21" w:rsidRPr="009B4604" w:rsidRDefault="00883F21" w:rsidP="00E47E7D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 xml:space="preserve">Butler Community Ctr., 1604 </w:t>
            </w:r>
            <w:r w:rsidR="00E47E7D" w:rsidRPr="009B4604">
              <w:rPr>
                <w:bCs/>
                <w:sz w:val="22"/>
                <w:szCs w:val="22"/>
              </w:rPr>
              <w:t>FM</w:t>
            </w:r>
            <w:r w:rsidRPr="009B4604">
              <w:rPr>
                <w:bCs/>
                <w:sz w:val="22"/>
                <w:szCs w:val="22"/>
              </w:rPr>
              <w:t xml:space="preserve"> 489, Oakwood, Tx 75855</w:t>
            </w:r>
          </w:p>
        </w:tc>
      </w:tr>
      <w:tr w:rsidR="00883F21" w:rsidRPr="00795EB7" w14:paraId="0D7D78C7" w14:textId="77777777" w:rsidTr="009B4604">
        <w:trPr>
          <w:trHeight w:val="195"/>
        </w:trPr>
        <w:tc>
          <w:tcPr>
            <w:tcW w:w="3600" w:type="dxa"/>
            <w:shd w:val="clear" w:color="auto" w:fill="auto"/>
          </w:tcPr>
          <w:p w14:paraId="002AEA52" w14:textId="02493DCB" w:rsidR="00883F21" w:rsidRPr="009B4604" w:rsidRDefault="00883F21" w:rsidP="00E61674">
            <w:pPr>
              <w:rPr>
                <w:b/>
                <w:sz w:val="22"/>
                <w:szCs w:val="22"/>
                <w:lang w:val="es-MX"/>
              </w:rPr>
            </w:pPr>
            <w:r w:rsidRPr="009B4604">
              <w:rPr>
                <w:b/>
                <w:sz w:val="22"/>
                <w:szCs w:val="22"/>
                <w:lang w:val="es-MX"/>
              </w:rPr>
              <w:t>PRECINCT # 13 DEW</w:t>
            </w:r>
          </w:p>
        </w:tc>
        <w:tc>
          <w:tcPr>
            <w:tcW w:w="6390" w:type="dxa"/>
            <w:shd w:val="clear" w:color="auto" w:fill="auto"/>
          </w:tcPr>
          <w:p w14:paraId="3E96D065" w14:textId="77777777" w:rsidR="00883F21" w:rsidRPr="009B4604" w:rsidRDefault="00883F21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Dew School Library, 606 CR 481, Teague, Tx. 75860</w:t>
            </w:r>
          </w:p>
          <w:p w14:paraId="096BF407" w14:textId="662D7790" w:rsidR="00883F21" w:rsidRPr="009B4604" w:rsidRDefault="00883F21" w:rsidP="00E47E7D">
            <w:pPr>
              <w:rPr>
                <w:bCs/>
                <w:sz w:val="22"/>
                <w:szCs w:val="22"/>
                <w:lang w:val="es-ES"/>
              </w:rPr>
            </w:pPr>
            <w:r w:rsidRPr="009B4604">
              <w:rPr>
                <w:bCs/>
                <w:sz w:val="22"/>
                <w:szCs w:val="22"/>
                <w:lang w:val="es-ES"/>
              </w:rPr>
              <w:t>Biblioteca de la Escuela Dew, 606 CR 481, Teague, Tx 75860</w:t>
            </w:r>
          </w:p>
        </w:tc>
      </w:tr>
      <w:tr w:rsidR="00883F21" w:rsidRPr="00883F21" w14:paraId="75F2AAEE" w14:textId="77777777" w:rsidTr="009B4604">
        <w:trPr>
          <w:trHeight w:val="195"/>
        </w:trPr>
        <w:tc>
          <w:tcPr>
            <w:tcW w:w="3600" w:type="dxa"/>
            <w:shd w:val="clear" w:color="auto" w:fill="auto"/>
          </w:tcPr>
          <w:p w14:paraId="1C30F503" w14:textId="08989FEE" w:rsidR="00883F21" w:rsidRPr="009B4604" w:rsidRDefault="00883F21" w:rsidP="00E61674">
            <w:pPr>
              <w:rPr>
                <w:b/>
                <w:sz w:val="22"/>
                <w:szCs w:val="22"/>
                <w:lang w:val="es-MX"/>
              </w:rPr>
            </w:pPr>
            <w:r w:rsidRPr="009B4604">
              <w:rPr>
                <w:b/>
                <w:sz w:val="22"/>
                <w:szCs w:val="22"/>
                <w:lang w:val="es-MX"/>
              </w:rPr>
              <w:t>PRECINCT # 15 STREETMAN</w:t>
            </w:r>
          </w:p>
        </w:tc>
        <w:tc>
          <w:tcPr>
            <w:tcW w:w="6390" w:type="dxa"/>
            <w:shd w:val="clear" w:color="auto" w:fill="auto"/>
          </w:tcPr>
          <w:p w14:paraId="024F89E9" w14:textId="6E4993DF" w:rsidR="00883F21" w:rsidRPr="009B4604" w:rsidRDefault="00883F21" w:rsidP="00897694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Streetman City Hall, 204 Main Street, Streetman, Tx 75859</w:t>
            </w:r>
          </w:p>
          <w:p w14:paraId="1D342EC3" w14:textId="7950AF84" w:rsidR="00883F21" w:rsidRPr="009B4604" w:rsidRDefault="00E47E7D" w:rsidP="00E47E7D">
            <w:pPr>
              <w:rPr>
                <w:bCs/>
                <w:sz w:val="22"/>
                <w:szCs w:val="22"/>
              </w:rPr>
            </w:pPr>
            <w:r w:rsidRPr="009B4604">
              <w:rPr>
                <w:bCs/>
                <w:sz w:val="22"/>
                <w:szCs w:val="22"/>
              </w:rPr>
              <w:t>City Hall</w:t>
            </w:r>
            <w:r w:rsidR="00883F21" w:rsidRPr="009B4604">
              <w:rPr>
                <w:bCs/>
                <w:sz w:val="22"/>
                <w:szCs w:val="22"/>
              </w:rPr>
              <w:t xml:space="preserve"> de Streetman, 204 Main Street, Streetman, Tx. 75859 </w:t>
            </w:r>
          </w:p>
        </w:tc>
      </w:tr>
    </w:tbl>
    <w:p w14:paraId="746D387A" w14:textId="77777777" w:rsidR="00883F21" w:rsidRDefault="00883F21" w:rsidP="00F21CA7">
      <w:pPr>
        <w:rPr>
          <w:sz w:val="20"/>
          <w:szCs w:val="20"/>
        </w:rPr>
      </w:pPr>
    </w:p>
    <w:p w14:paraId="3F372085" w14:textId="77777777" w:rsidR="009B4604" w:rsidRDefault="009B4604" w:rsidP="00F21CA7">
      <w:pPr>
        <w:rPr>
          <w:sz w:val="20"/>
          <w:szCs w:val="20"/>
          <w:lang w:val="en"/>
        </w:rPr>
      </w:pPr>
    </w:p>
    <w:p w14:paraId="07A22312" w14:textId="77777777" w:rsidR="009B4604" w:rsidRDefault="009B4604" w:rsidP="00F21CA7">
      <w:pPr>
        <w:rPr>
          <w:sz w:val="20"/>
          <w:szCs w:val="20"/>
          <w:lang w:val="en"/>
        </w:rPr>
      </w:pPr>
    </w:p>
    <w:p w14:paraId="07FF335A" w14:textId="77777777" w:rsidR="009B4604" w:rsidRDefault="009B4604" w:rsidP="00F21CA7">
      <w:pPr>
        <w:rPr>
          <w:sz w:val="20"/>
          <w:szCs w:val="20"/>
          <w:lang w:val="en"/>
        </w:rPr>
      </w:pPr>
    </w:p>
    <w:p w14:paraId="15B6CDE6" w14:textId="77777777" w:rsidR="009B4604" w:rsidRDefault="009B4604" w:rsidP="00F21CA7">
      <w:pPr>
        <w:rPr>
          <w:sz w:val="20"/>
          <w:szCs w:val="20"/>
          <w:lang w:val="en"/>
        </w:rPr>
      </w:pPr>
    </w:p>
    <w:p w14:paraId="70EB5325" w14:textId="77777777" w:rsidR="009B4604" w:rsidRDefault="009B4604" w:rsidP="00F21CA7">
      <w:pPr>
        <w:rPr>
          <w:sz w:val="20"/>
          <w:szCs w:val="20"/>
          <w:lang w:val="en"/>
        </w:rPr>
      </w:pPr>
    </w:p>
    <w:p w14:paraId="008CD85A" w14:textId="77777777" w:rsidR="009B4604" w:rsidRDefault="009B4604" w:rsidP="00F21CA7">
      <w:pPr>
        <w:rPr>
          <w:sz w:val="20"/>
          <w:szCs w:val="20"/>
          <w:lang w:val="en"/>
        </w:rPr>
      </w:pPr>
    </w:p>
    <w:p w14:paraId="6888145F" w14:textId="77777777" w:rsidR="009B4604" w:rsidRDefault="009B4604" w:rsidP="00F21CA7">
      <w:pPr>
        <w:rPr>
          <w:sz w:val="20"/>
          <w:szCs w:val="20"/>
          <w:lang w:val="en"/>
        </w:rPr>
      </w:pPr>
    </w:p>
    <w:p w14:paraId="71F01C69" w14:textId="77777777" w:rsidR="009B4604" w:rsidRDefault="009B4604" w:rsidP="00F21CA7">
      <w:pPr>
        <w:rPr>
          <w:sz w:val="20"/>
          <w:szCs w:val="20"/>
          <w:lang w:val="en"/>
        </w:rPr>
      </w:pPr>
    </w:p>
    <w:p w14:paraId="575C67CD" w14:textId="77777777" w:rsidR="009B4604" w:rsidRDefault="009B4604" w:rsidP="00F21CA7">
      <w:pPr>
        <w:rPr>
          <w:sz w:val="20"/>
          <w:szCs w:val="20"/>
          <w:lang w:val="en"/>
        </w:rPr>
      </w:pPr>
    </w:p>
    <w:p w14:paraId="1BE2C435" w14:textId="77777777" w:rsidR="009B4604" w:rsidRDefault="009B4604" w:rsidP="00F21CA7">
      <w:pPr>
        <w:rPr>
          <w:sz w:val="20"/>
          <w:szCs w:val="20"/>
          <w:lang w:val="en"/>
        </w:rPr>
      </w:pPr>
    </w:p>
    <w:p w14:paraId="1229FCC9" w14:textId="77777777" w:rsidR="009B4604" w:rsidRDefault="009B4604" w:rsidP="00F21CA7">
      <w:pPr>
        <w:rPr>
          <w:sz w:val="20"/>
          <w:szCs w:val="20"/>
          <w:lang w:val="en"/>
        </w:rPr>
      </w:pPr>
    </w:p>
    <w:p w14:paraId="4A7D2166" w14:textId="77777777" w:rsidR="002371A3" w:rsidRDefault="002371A3" w:rsidP="00F21CA7">
      <w:pPr>
        <w:rPr>
          <w:lang w:val="en"/>
        </w:rPr>
      </w:pPr>
    </w:p>
    <w:p w14:paraId="182A81DD" w14:textId="76D0FCBF" w:rsidR="00F21CA7" w:rsidRPr="009B4604" w:rsidRDefault="002371A3" w:rsidP="0080218C">
      <w:pPr>
        <w:jc w:val="center"/>
      </w:pPr>
      <w:r>
        <w:rPr>
          <w:lang w:val="en"/>
        </w:rPr>
        <w:t>F</w:t>
      </w:r>
      <w:r w:rsidR="00F21CA7" w:rsidRPr="009B4604">
        <w:rPr>
          <w:lang w:val="en"/>
        </w:rPr>
        <w:t>or early voting, a voter may vote at any of the locations listed below:</w:t>
      </w:r>
    </w:p>
    <w:p w14:paraId="1CE6D017" w14:textId="77777777" w:rsidR="004B3200" w:rsidRPr="00A93079" w:rsidRDefault="004B3200" w:rsidP="0080218C">
      <w:pPr>
        <w:jc w:val="center"/>
        <w:rPr>
          <w:sz w:val="20"/>
          <w:szCs w:val="20"/>
          <w:lang w:val="es-ES"/>
        </w:rPr>
      </w:pPr>
      <w:r w:rsidRPr="00A913E9">
        <w:rPr>
          <w:sz w:val="20"/>
          <w:szCs w:val="20"/>
          <w:lang w:val="es"/>
        </w:rPr>
        <w:t>Para la votación anticipada, un votante puede votar en cualquiera de los lugares que se enumeran a continuación:</w:t>
      </w:r>
    </w:p>
    <w:tbl>
      <w:tblPr>
        <w:tblW w:w="1062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5333"/>
      </w:tblGrid>
      <w:tr w:rsidR="00F21CA7" w:rsidRPr="00A913E9" w14:paraId="62B26493" w14:textId="77777777" w:rsidTr="009B4604">
        <w:trPr>
          <w:trHeight w:val="512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6F5D" w14:textId="77777777" w:rsidR="00F21CA7" w:rsidRPr="00A913E9" w:rsidRDefault="00F21CA7" w:rsidP="0080218C">
            <w:pPr>
              <w:jc w:val="center"/>
              <w:rPr>
                <w:sz w:val="20"/>
                <w:szCs w:val="20"/>
              </w:rPr>
            </w:pPr>
            <w:r w:rsidRPr="00A913E9">
              <w:rPr>
                <w:sz w:val="20"/>
                <w:szCs w:val="20"/>
                <w:lang w:val="en"/>
              </w:rPr>
              <w:t>Locations for Early Voting Polling Places</w:t>
            </w:r>
          </w:p>
          <w:p w14:paraId="6CF43A25" w14:textId="48041A7B" w:rsidR="00F21CA7" w:rsidRPr="00A913E9" w:rsidRDefault="00F21CA7" w:rsidP="0080218C">
            <w:pPr>
              <w:jc w:val="center"/>
              <w:rPr>
                <w:i/>
                <w:sz w:val="20"/>
                <w:szCs w:val="20"/>
                <w:lang w:val="es-MX"/>
              </w:rPr>
            </w:pPr>
            <w:r w:rsidRPr="00A93079">
              <w:rPr>
                <w:i/>
                <w:sz w:val="20"/>
                <w:szCs w:val="20"/>
                <w:lang w:val="es-ES"/>
              </w:rPr>
              <w:t>(</w:t>
            </w:r>
            <w:r w:rsidR="004B3200" w:rsidRPr="00A913E9">
              <w:rPr>
                <w:i/>
                <w:sz w:val="20"/>
                <w:szCs w:val="20"/>
                <w:lang w:val="es"/>
              </w:rPr>
              <w:t>Ubicación de las mesas electorales de votación anticipada</w:t>
            </w:r>
            <w:r w:rsidRPr="00A93079">
              <w:rPr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4D7" w14:textId="77777777" w:rsidR="00F21CA7" w:rsidRPr="00A913E9" w:rsidRDefault="00F21CA7" w:rsidP="0080218C">
            <w:pPr>
              <w:jc w:val="center"/>
              <w:rPr>
                <w:sz w:val="20"/>
                <w:szCs w:val="20"/>
              </w:rPr>
            </w:pPr>
            <w:r w:rsidRPr="00A913E9">
              <w:rPr>
                <w:sz w:val="20"/>
                <w:szCs w:val="20"/>
                <w:lang w:val="en"/>
              </w:rPr>
              <w:t>Days and Hours of Operation</w:t>
            </w:r>
          </w:p>
          <w:p w14:paraId="55E4827F" w14:textId="77777777" w:rsidR="004B3200" w:rsidRPr="00A913E9" w:rsidRDefault="004B3200" w:rsidP="0080218C">
            <w:pPr>
              <w:jc w:val="center"/>
              <w:rPr>
                <w:i/>
                <w:sz w:val="20"/>
                <w:szCs w:val="20"/>
              </w:rPr>
            </w:pPr>
            <w:r w:rsidRPr="00A93079">
              <w:rPr>
                <w:i/>
                <w:sz w:val="20"/>
                <w:szCs w:val="20"/>
              </w:rPr>
              <w:t xml:space="preserve">Días y </w:t>
            </w:r>
            <w:proofErr w:type="spellStart"/>
            <w:r w:rsidRPr="00A93079">
              <w:rPr>
                <w:i/>
                <w:sz w:val="20"/>
                <w:szCs w:val="20"/>
              </w:rPr>
              <w:t>horarios</w:t>
            </w:r>
            <w:proofErr w:type="spellEnd"/>
            <w:r w:rsidRPr="00A930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93079">
              <w:rPr>
                <w:i/>
                <w:sz w:val="20"/>
                <w:szCs w:val="20"/>
              </w:rPr>
              <w:t>hábiles</w:t>
            </w:r>
            <w:proofErr w:type="spellEnd"/>
          </w:p>
          <w:p w14:paraId="58A23AB0" w14:textId="77777777" w:rsidR="00F21CA7" w:rsidRPr="00A913E9" w:rsidRDefault="00F21CA7" w:rsidP="004B3200">
            <w:pPr>
              <w:rPr>
                <w:sz w:val="20"/>
                <w:szCs w:val="20"/>
              </w:rPr>
            </w:pPr>
          </w:p>
        </w:tc>
      </w:tr>
      <w:tr w:rsidR="00F21CA7" w:rsidRPr="00474D88" w14:paraId="7F5319A4" w14:textId="77777777" w:rsidTr="009B4604">
        <w:trPr>
          <w:trHeight w:val="3500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A07B" w14:textId="613C06AB" w:rsidR="009C30B8" w:rsidRPr="00474D88" w:rsidRDefault="004B3200">
            <w:pPr>
              <w:rPr>
                <w:b/>
                <w:sz w:val="22"/>
                <w:szCs w:val="22"/>
              </w:rPr>
            </w:pPr>
            <w:r w:rsidRPr="00474D88">
              <w:rPr>
                <w:b/>
                <w:sz w:val="22"/>
                <w:szCs w:val="22"/>
              </w:rPr>
              <w:t xml:space="preserve">FAIRFIELD CONFERENCE CENTER </w:t>
            </w:r>
          </w:p>
          <w:p w14:paraId="56D8B2AC" w14:textId="430FAA9B" w:rsidR="004B3200" w:rsidRPr="00474D88" w:rsidRDefault="004B3200">
            <w:pPr>
              <w:rPr>
                <w:b/>
                <w:sz w:val="22"/>
                <w:szCs w:val="22"/>
              </w:rPr>
            </w:pPr>
            <w:r w:rsidRPr="00474D88">
              <w:rPr>
                <w:b/>
                <w:sz w:val="22"/>
                <w:szCs w:val="22"/>
              </w:rPr>
              <w:t>839 EAST COMMERCE</w:t>
            </w:r>
          </w:p>
          <w:p w14:paraId="4B10DACB" w14:textId="6F767579" w:rsidR="004B3200" w:rsidRPr="00474D88" w:rsidRDefault="004B3200">
            <w:pPr>
              <w:rPr>
                <w:b/>
                <w:sz w:val="22"/>
                <w:szCs w:val="22"/>
              </w:rPr>
            </w:pPr>
            <w:r w:rsidRPr="00474D88">
              <w:rPr>
                <w:b/>
                <w:sz w:val="22"/>
                <w:szCs w:val="22"/>
              </w:rPr>
              <w:t>FAIRFIELD, TEXAS 75840</w:t>
            </w:r>
          </w:p>
          <w:p w14:paraId="298520E3" w14:textId="77777777" w:rsidR="00F21CA7" w:rsidRPr="009B4604" w:rsidRDefault="00F21CA7">
            <w:pPr>
              <w:rPr>
                <w:i/>
                <w:sz w:val="28"/>
                <w:szCs w:val="28"/>
              </w:rPr>
            </w:pPr>
          </w:p>
          <w:p w14:paraId="019A1976" w14:textId="77777777" w:rsidR="004B3200" w:rsidRPr="00474D88" w:rsidRDefault="004B3200" w:rsidP="00B416F5">
            <w:pPr>
              <w:rPr>
                <w:bCs/>
                <w:i/>
                <w:iCs/>
                <w:sz w:val="22"/>
                <w:szCs w:val="22"/>
                <w:lang w:val="es"/>
              </w:rPr>
            </w:pPr>
            <w:r w:rsidRPr="00474D88">
              <w:rPr>
                <w:bCs/>
                <w:i/>
                <w:iCs/>
                <w:sz w:val="22"/>
                <w:szCs w:val="22"/>
                <w:lang w:val="es"/>
              </w:rPr>
              <w:t xml:space="preserve">CENTRO DE CONFERENCIAS FAIRFIELD </w:t>
            </w:r>
          </w:p>
          <w:p w14:paraId="0FCF7579" w14:textId="77777777" w:rsidR="004B3200" w:rsidRPr="00474D88" w:rsidRDefault="004B3200" w:rsidP="00B416F5">
            <w:pPr>
              <w:rPr>
                <w:bCs/>
                <w:i/>
                <w:iCs/>
                <w:sz w:val="22"/>
                <w:szCs w:val="22"/>
                <w:lang w:val="es"/>
              </w:rPr>
            </w:pPr>
            <w:r w:rsidRPr="00474D88">
              <w:rPr>
                <w:bCs/>
                <w:i/>
                <w:iCs/>
                <w:sz w:val="22"/>
                <w:szCs w:val="22"/>
                <w:lang w:val="es"/>
              </w:rPr>
              <w:t>839 COMERCIO DEL ESTE</w:t>
            </w:r>
          </w:p>
          <w:p w14:paraId="24DA5FE0" w14:textId="77777777" w:rsidR="004B3200" w:rsidRPr="00474D88" w:rsidRDefault="004B3200" w:rsidP="00B416F5">
            <w:pPr>
              <w:rPr>
                <w:bCs/>
                <w:i/>
                <w:iCs/>
                <w:sz w:val="22"/>
                <w:szCs w:val="22"/>
              </w:rPr>
            </w:pPr>
            <w:r w:rsidRPr="00474D88">
              <w:rPr>
                <w:bCs/>
                <w:i/>
                <w:iCs/>
                <w:sz w:val="22"/>
                <w:szCs w:val="22"/>
              </w:rPr>
              <w:t>FAIRFIELD, TEXAS 75840</w:t>
            </w:r>
          </w:p>
          <w:p w14:paraId="59537949" w14:textId="77777777" w:rsidR="00215557" w:rsidRPr="009B4604" w:rsidRDefault="00215557" w:rsidP="00B416F5">
            <w:pPr>
              <w:rPr>
                <w:bCs/>
                <w:i/>
                <w:iCs/>
                <w:sz w:val="28"/>
                <w:szCs w:val="28"/>
              </w:rPr>
            </w:pPr>
          </w:p>
          <w:p w14:paraId="3A44D796" w14:textId="77777777" w:rsidR="00474D88" w:rsidRDefault="00474D88" w:rsidP="00C53E4D">
            <w:pPr>
              <w:rPr>
                <w:b/>
                <w:bCs/>
                <w:i/>
                <w:color w:val="FF0000"/>
                <w:sz w:val="22"/>
                <w:szCs w:val="22"/>
              </w:rPr>
            </w:pPr>
          </w:p>
          <w:p w14:paraId="75862EC7" w14:textId="77777777" w:rsidR="0080218C" w:rsidRPr="00474D88" w:rsidRDefault="0080218C" w:rsidP="00C53E4D">
            <w:pPr>
              <w:rPr>
                <w:b/>
                <w:bCs/>
                <w:i/>
                <w:color w:val="FF0000"/>
                <w:sz w:val="22"/>
                <w:szCs w:val="22"/>
              </w:rPr>
            </w:pPr>
          </w:p>
          <w:p w14:paraId="5CEAE980" w14:textId="77777777" w:rsidR="0080218C" w:rsidRDefault="0080218C" w:rsidP="00C53E4D">
            <w:pPr>
              <w:rPr>
                <w:b/>
                <w:bCs/>
                <w:i/>
                <w:color w:val="FF0000"/>
                <w:sz w:val="22"/>
                <w:szCs w:val="22"/>
                <w:lang w:val="es-ES"/>
              </w:rPr>
            </w:pPr>
          </w:p>
          <w:p w14:paraId="7547FBE3" w14:textId="77777777" w:rsidR="00C53E4D" w:rsidRDefault="00C53E4D" w:rsidP="00C53E4D">
            <w:pPr>
              <w:rPr>
                <w:b/>
                <w:bCs/>
                <w:iCs/>
                <w:sz w:val="22"/>
                <w:szCs w:val="22"/>
              </w:rPr>
            </w:pPr>
          </w:p>
          <w:p w14:paraId="1B8CE19B" w14:textId="5471B6F8" w:rsidR="0080218C" w:rsidRPr="009B4604" w:rsidRDefault="0080218C" w:rsidP="00C53E4D">
            <w:pPr>
              <w:rPr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E8AC" w14:textId="43DCB7FC" w:rsidR="008713E4" w:rsidRDefault="00474D88" w:rsidP="00BC2863">
            <w:pPr>
              <w:jc w:val="center"/>
              <w:rPr>
                <w:b/>
                <w:sz w:val="16"/>
                <w:szCs w:val="16"/>
                <w:lang w:val="en"/>
              </w:rPr>
            </w:pPr>
            <w:bookmarkStart w:id="0" w:name="_Hlk151370326"/>
            <w:r w:rsidRPr="00474D88">
              <w:rPr>
                <w:b/>
                <w:sz w:val="16"/>
                <w:szCs w:val="16"/>
                <w:lang w:val="en"/>
              </w:rPr>
              <w:t>TUESDAY-FEBRUARY 20, 2024- FRIDAY-FEBRUARY 23, 2024</w:t>
            </w:r>
          </w:p>
          <w:p w14:paraId="5A11FA39" w14:textId="1F648724" w:rsidR="00474D88" w:rsidRPr="00474D88" w:rsidRDefault="00474D88" w:rsidP="00BC2863">
            <w:pPr>
              <w:jc w:val="center"/>
              <w:rPr>
                <w:b/>
                <w:sz w:val="16"/>
                <w:szCs w:val="16"/>
                <w:lang w:val="en"/>
              </w:rPr>
            </w:pPr>
            <w:r>
              <w:rPr>
                <w:b/>
                <w:sz w:val="16"/>
                <w:szCs w:val="16"/>
                <w:lang w:val="en"/>
              </w:rPr>
              <w:t>8:00 AM – 5:00 PM</w:t>
            </w:r>
          </w:p>
          <w:p w14:paraId="7B59BAE1" w14:textId="77777777" w:rsidR="00883F21" w:rsidRPr="00474D88" w:rsidRDefault="00883F21">
            <w:pPr>
              <w:rPr>
                <w:b/>
                <w:sz w:val="22"/>
                <w:szCs w:val="22"/>
                <w:lang w:val="en"/>
              </w:rPr>
            </w:pPr>
          </w:p>
          <w:p w14:paraId="32F32E0D" w14:textId="650A3F27" w:rsidR="00883F21" w:rsidRPr="00474D88" w:rsidRDefault="00E56F45" w:rsidP="00BC2863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474D88">
              <w:rPr>
                <w:b/>
                <w:sz w:val="16"/>
                <w:szCs w:val="16"/>
                <w:lang w:val="es-ES"/>
              </w:rPr>
              <w:t>MARTES-20 DE FEBRERO DE 2024-VIERNES FEBRUARY 23 DE 2024 8:00AM-5:00PM</w:t>
            </w:r>
          </w:p>
          <w:p w14:paraId="06B7B461" w14:textId="344A08C7" w:rsidR="00F21CA7" w:rsidRPr="00474D88" w:rsidRDefault="00F21CA7">
            <w:pPr>
              <w:rPr>
                <w:b/>
                <w:sz w:val="22"/>
                <w:szCs w:val="22"/>
                <w:lang w:val="es-ES"/>
              </w:rPr>
            </w:pPr>
          </w:p>
          <w:p w14:paraId="1C3E67FD" w14:textId="40D01282" w:rsidR="00C53E4D" w:rsidRPr="00474D88" w:rsidRDefault="00C53E4D" w:rsidP="00BC2863">
            <w:pPr>
              <w:jc w:val="center"/>
              <w:rPr>
                <w:b/>
                <w:sz w:val="22"/>
                <w:szCs w:val="22"/>
              </w:rPr>
            </w:pPr>
            <w:r w:rsidRPr="00474D88">
              <w:rPr>
                <w:b/>
                <w:sz w:val="22"/>
                <w:szCs w:val="22"/>
                <w:highlight w:val="yellow"/>
              </w:rPr>
              <w:t>TIME CHANGE</w:t>
            </w:r>
          </w:p>
          <w:p w14:paraId="20F737A9" w14:textId="54B32306" w:rsidR="00E56F45" w:rsidRPr="00474D88" w:rsidRDefault="008713E4" w:rsidP="00BC2863">
            <w:pPr>
              <w:jc w:val="center"/>
              <w:rPr>
                <w:b/>
                <w:color w:val="FF0000"/>
                <w:sz w:val="16"/>
                <w:szCs w:val="16"/>
                <w:lang w:val="en"/>
              </w:rPr>
            </w:pPr>
            <w:r w:rsidRPr="00474D88">
              <w:rPr>
                <w:b/>
                <w:color w:val="FF0000"/>
                <w:sz w:val="16"/>
                <w:szCs w:val="16"/>
                <w:lang w:val="en"/>
              </w:rPr>
              <w:t xml:space="preserve">MONDAY, </w:t>
            </w:r>
            <w:r w:rsidR="00E56F45" w:rsidRPr="00474D88">
              <w:rPr>
                <w:b/>
                <w:color w:val="FF0000"/>
                <w:sz w:val="16"/>
                <w:szCs w:val="16"/>
                <w:lang w:val="en"/>
              </w:rPr>
              <w:t>FEBRUARY 26, 2024</w:t>
            </w:r>
            <w:r w:rsidR="00507C27" w:rsidRPr="00474D88">
              <w:rPr>
                <w:b/>
                <w:color w:val="FF0000"/>
                <w:sz w:val="16"/>
                <w:szCs w:val="16"/>
                <w:lang w:val="en"/>
              </w:rPr>
              <w:t>-</w:t>
            </w:r>
            <w:r w:rsidR="00E56F45" w:rsidRPr="00474D88">
              <w:rPr>
                <w:b/>
                <w:color w:val="FF0000"/>
                <w:sz w:val="16"/>
                <w:szCs w:val="16"/>
                <w:lang w:val="en"/>
              </w:rPr>
              <w:t>FRIDAY MARCH 1, 2024</w:t>
            </w:r>
          </w:p>
          <w:p w14:paraId="5C7BE6C1" w14:textId="77777777" w:rsidR="00E56F45" w:rsidRPr="00474D88" w:rsidRDefault="00E56F45" w:rsidP="00BC2863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474D88">
              <w:rPr>
                <w:b/>
                <w:sz w:val="22"/>
                <w:szCs w:val="22"/>
                <w:lang w:val="es-ES"/>
              </w:rPr>
              <w:t>7:00 AM- 7:00 PM</w:t>
            </w:r>
          </w:p>
          <w:p w14:paraId="53513BAF" w14:textId="058B0E0D" w:rsidR="008713E4" w:rsidRPr="00474D88" w:rsidRDefault="008713E4" w:rsidP="00BC2863">
            <w:pPr>
              <w:jc w:val="center"/>
              <w:rPr>
                <w:b/>
                <w:sz w:val="22"/>
                <w:szCs w:val="22"/>
                <w:lang w:val="es-ES"/>
              </w:rPr>
            </w:pPr>
          </w:p>
          <w:p w14:paraId="7DA2B2A5" w14:textId="3351BE2E" w:rsidR="008713E4" w:rsidRPr="00474D88" w:rsidRDefault="00E56F45" w:rsidP="00BC2863">
            <w:pPr>
              <w:jc w:val="center"/>
              <w:rPr>
                <w:b/>
                <w:color w:val="FF0000"/>
                <w:sz w:val="22"/>
                <w:szCs w:val="22"/>
                <w:lang w:val="es-ES"/>
              </w:rPr>
            </w:pPr>
            <w:r w:rsidRPr="00474D88">
              <w:rPr>
                <w:b/>
                <w:color w:val="FF0000"/>
                <w:sz w:val="22"/>
                <w:szCs w:val="22"/>
                <w:highlight w:val="yellow"/>
                <w:lang w:val="es-ES"/>
              </w:rPr>
              <w:t>CAMBIO DE HORA</w:t>
            </w:r>
          </w:p>
          <w:p w14:paraId="6C3DADFD" w14:textId="00D8AB06" w:rsidR="00E56F45" w:rsidRPr="00474D88" w:rsidRDefault="00E56F45" w:rsidP="00BC2863">
            <w:pPr>
              <w:jc w:val="center"/>
              <w:rPr>
                <w:b/>
                <w:color w:val="FF0000"/>
                <w:sz w:val="16"/>
                <w:szCs w:val="16"/>
                <w:lang w:val="es-ES"/>
              </w:rPr>
            </w:pPr>
            <w:r w:rsidRPr="00474D88">
              <w:rPr>
                <w:b/>
                <w:color w:val="FF0000"/>
                <w:sz w:val="16"/>
                <w:szCs w:val="16"/>
                <w:lang w:val="es-ES"/>
              </w:rPr>
              <w:t>LUNES, 26 DE FEBRERO DE 2024</w:t>
            </w:r>
            <w:r w:rsidR="00507C27" w:rsidRPr="00474D88">
              <w:rPr>
                <w:b/>
                <w:color w:val="FF0000"/>
                <w:sz w:val="16"/>
                <w:szCs w:val="16"/>
                <w:lang w:val="es-ES"/>
              </w:rPr>
              <w:t>-</w:t>
            </w:r>
            <w:r w:rsidRPr="00474D88">
              <w:rPr>
                <w:b/>
                <w:color w:val="FF0000"/>
                <w:sz w:val="16"/>
                <w:szCs w:val="16"/>
                <w:lang w:val="es-ES"/>
              </w:rPr>
              <w:t>VIERNES 1 DE MARZO DE 2024</w:t>
            </w:r>
          </w:p>
          <w:p w14:paraId="4790211C" w14:textId="10DEF39B" w:rsidR="00F21CA7" w:rsidRPr="009B4604" w:rsidRDefault="00E56F45" w:rsidP="00BC2863">
            <w:pPr>
              <w:jc w:val="center"/>
              <w:rPr>
                <w:lang w:val="es-ES"/>
              </w:rPr>
            </w:pPr>
            <w:r w:rsidRPr="00474D88">
              <w:rPr>
                <w:b/>
                <w:sz w:val="22"/>
                <w:szCs w:val="22"/>
                <w:lang w:val="es-ES"/>
              </w:rPr>
              <w:t>7:00 am – 7:00 pm</w:t>
            </w:r>
            <w:bookmarkEnd w:id="0"/>
          </w:p>
        </w:tc>
      </w:tr>
      <w:tr w:rsidR="00F21CA7" w:rsidRPr="00474D88" w14:paraId="30783E6E" w14:textId="77777777" w:rsidTr="0080218C">
        <w:trPr>
          <w:trHeight w:val="2915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2A3" w14:textId="795D341D" w:rsidR="00E56F45" w:rsidRPr="00BC2863" w:rsidRDefault="00474D88" w:rsidP="00923376">
            <w:pPr>
              <w:rPr>
                <w:b/>
                <w:bCs/>
                <w:iCs/>
                <w:sz w:val="22"/>
                <w:szCs w:val="22"/>
              </w:rPr>
            </w:pPr>
            <w:r w:rsidRPr="00BC2863">
              <w:rPr>
                <w:b/>
                <w:bCs/>
                <w:iCs/>
                <w:sz w:val="22"/>
                <w:szCs w:val="22"/>
              </w:rPr>
              <w:t xml:space="preserve">TEAGUE CITY HALL </w:t>
            </w:r>
          </w:p>
          <w:p w14:paraId="69A1EA32" w14:textId="16260EB3" w:rsidR="00474D88" w:rsidRPr="00BC2863" w:rsidRDefault="00474D88" w:rsidP="00923376">
            <w:pPr>
              <w:rPr>
                <w:b/>
                <w:bCs/>
                <w:iCs/>
                <w:sz w:val="22"/>
                <w:szCs w:val="22"/>
              </w:rPr>
            </w:pPr>
            <w:r w:rsidRPr="00BC2863">
              <w:rPr>
                <w:b/>
                <w:bCs/>
                <w:iCs/>
                <w:sz w:val="22"/>
                <w:szCs w:val="22"/>
              </w:rPr>
              <w:t xml:space="preserve">105 </w:t>
            </w:r>
            <w:proofErr w:type="gramStart"/>
            <w:r w:rsidR="00BC2863" w:rsidRPr="00BC2863">
              <w:rPr>
                <w:b/>
                <w:bCs/>
                <w:iCs/>
                <w:sz w:val="22"/>
                <w:szCs w:val="22"/>
              </w:rPr>
              <w:t>4</w:t>
            </w:r>
            <w:r w:rsidR="00BC2863" w:rsidRPr="00BC2863">
              <w:rPr>
                <w:b/>
                <w:bCs/>
                <w:iCs/>
                <w:sz w:val="22"/>
                <w:szCs w:val="22"/>
                <w:vertAlign w:val="superscript"/>
              </w:rPr>
              <w:t>th</w:t>
            </w:r>
            <w:proofErr w:type="gramEnd"/>
            <w:r w:rsidRPr="00BC2863">
              <w:rPr>
                <w:b/>
                <w:bCs/>
                <w:iCs/>
                <w:sz w:val="22"/>
                <w:szCs w:val="22"/>
                <w:vertAlign w:val="superscript"/>
              </w:rPr>
              <w:t xml:space="preserve"> </w:t>
            </w:r>
          </w:p>
          <w:p w14:paraId="00C51821" w14:textId="2892491B" w:rsidR="00474D88" w:rsidRPr="00BC2863" w:rsidRDefault="00474D88" w:rsidP="00923376">
            <w:pPr>
              <w:rPr>
                <w:b/>
                <w:bCs/>
                <w:iCs/>
                <w:sz w:val="22"/>
                <w:szCs w:val="22"/>
              </w:rPr>
            </w:pPr>
            <w:r w:rsidRPr="00BC2863">
              <w:rPr>
                <w:b/>
                <w:bCs/>
                <w:iCs/>
                <w:sz w:val="22"/>
                <w:szCs w:val="22"/>
              </w:rPr>
              <w:t xml:space="preserve">TEAGUE, TEXAS </w:t>
            </w:r>
          </w:p>
          <w:p w14:paraId="01B79154" w14:textId="44187333" w:rsidR="007A6916" w:rsidRPr="00BC2863" w:rsidRDefault="00474D88" w:rsidP="00923376">
            <w:pPr>
              <w:rPr>
                <w:b/>
                <w:bCs/>
                <w:i/>
                <w:sz w:val="22"/>
                <w:szCs w:val="22"/>
              </w:rPr>
            </w:pPr>
            <w:r w:rsidRPr="00BC286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4F53E20F" w14:textId="3B8A1A06" w:rsidR="00474D88" w:rsidRPr="00BC2863" w:rsidRDefault="00474D88" w:rsidP="00923376">
            <w:pPr>
              <w:rPr>
                <w:b/>
                <w:bCs/>
                <w:i/>
                <w:sz w:val="22"/>
                <w:szCs w:val="22"/>
              </w:rPr>
            </w:pPr>
            <w:r w:rsidRPr="00BC2863">
              <w:rPr>
                <w:b/>
                <w:bCs/>
                <w:i/>
                <w:sz w:val="22"/>
                <w:szCs w:val="22"/>
              </w:rPr>
              <w:t>AYUNTAMIENTO DE TEAGUE</w:t>
            </w:r>
          </w:p>
          <w:p w14:paraId="13216785" w14:textId="3E90F65F" w:rsidR="00474D88" w:rsidRPr="00BC2863" w:rsidRDefault="00474D88" w:rsidP="00923376">
            <w:pPr>
              <w:rPr>
                <w:b/>
                <w:bCs/>
                <w:i/>
                <w:sz w:val="22"/>
                <w:szCs w:val="22"/>
              </w:rPr>
            </w:pPr>
            <w:r w:rsidRPr="00BC2863">
              <w:rPr>
                <w:b/>
                <w:bCs/>
                <w:i/>
                <w:sz w:val="22"/>
                <w:szCs w:val="22"/>
              </w:rPr>
              <w:t xml:space="preserve">105 </w:t>
            </w:r>
            <w:proofErr w:type="gramStart"/>
            <w:r w:rsidRPr="00BC2863">
              <w:rPr>
                <w:b/>
                <w:bCs/>
                <w:i/>
                <w:sz w:val="22"/>
                <w:szCs w:val="22"/>
              </w:rPr>
              <w:t>4</w:t>
            </w:r>
            <w:r w:rsidRPr="00BC2863">
              <w:rPr>
                <w:b/>
                <w:bCs/>
                <w:i/>
                <w:sz w:val="22"/>
                <w:szCs w:val="22"/>
                <w:vertAlign w:val="superscript"/>
              </w:rPr>
              <w:t>TH</w:t>
            </w:r>
            <w:proofErr w:type="gramEnd"/>
          </w:p>
          <w:p w14:paraId="709D9021" w14:textId="77777777" w:rsidR="00BC2863" w:rsidRDefault="00474D88" w:rsidP="00474D88">
            <w:pPr>
              <w:rPr>
                <w:b/>
                <w:bCs/>
                <w:i/>
                <w:sz w:val="22"/>
                <w:szCs w:val="22"/>
              </w:rPr>
            </w:pPr>
            <w:r w:rsidRPr="00BC2863">
              <w:rPr>
                <w:b/>
                <w:bCs/>
                <w:i/>
                <w:sz w:val="22"/>
                <w:szCs w:val="22"/>
              </w:rPr>
              <w:t xml:space="preserve">TEAGUE, TEXAS </w:t>
            </w:r>
          </w:p>
          <w:p w14:paraId="46356A08" w14:textId="77777777" w:rsidR="00BC2863" w:rsidRDefault="00BC2863" w:rsidP="00474D88">
            <w:pPr>
              <w:rPr>
                <w:b/>
                <w:bCs/>
                <w:i/>
                <w:color w:val="FF0000"/>
                <w:sz w:val="22"/>
                <w:szCs w:val="22"/>
              </w:rPr>
            </w:pPr>
          </w:p>
          <w:p w14:paraId="10F00438" w14:textId="77777777" w:rsidR="0080218C" w:rsidRDefault="0080218C" w:rsidP="00474D88">
            <w:pPr>
              <w:rPr>
                <w:b/>
                <w:bCs/>
                <w:i/>
                <w:color w:val="FF0000"/>
                <w:sz w:val="22"/>
                <w:szCs w:val="22"/>
              </w:rPr>
            </w:pPr>
          </w:p>
          <w:p w14:paraId="7BF6AFA5" w14:textId="77777777" w:rsidR="0080218C" w:rsidRPr="00BC2863" w:rsidRDefault="0080218C" w:rsidP="00474D88">
            <w:pPr>
              <w:rPr>
                <w:b/>
                <w:bCs/>
                <w:i/>
                <w:color w:val="FF0000"/>
                <w:sz w:val="22"/>
                <w:szCs w:val="22"/>
              </w:rPr>
            </w:pPr>
          </w:p>
          <w:p w14:paraId="305D80A3" w14:textId="77777777" w:rsidR="00F21CA7" w:rsidRDefault="00F21CA7" w:rsidP="00C53E4D">
            <w:pPr>
              <w:rPr>
                <w:b/>
                <w:bCs/>
                <w:i/>
                <w:color w:val="FF0000"/>
                <w:sz w:val="22"/>
                <w:szCs w:val="22"/>
                <w:lang w:val="es-ES"/>
              </w:rPr>
            </w:pPr>
          </w:p>
          <w:p w14:paraId="0D08DB96" w14:textId="77777777" w:rsidR="0080218C" w:rsidRDefault="0080218C" w:rsidP="00C53E4D">
            <w:pPr>
              <w:rPr>
                <w:b/>
                <w:bCs/>
                <w:iCs/>
                <w:sz w:val="22"/>
                <w:szCs w:val="22"/>
                <w:lang w:val="es-ES"/>
              </w:rPr>
            </w:pPr>
          </w:p>
          <w:p w14:paraId="2519A311" w14:textId="77777777" w:rsidR="0080218C" w:rsidRPr="009B4604" w:rsidRDefault="0080218C" w:rsidP="00C53E4D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DF6" w14:textId="77777777" w:rsidR="00E56F45" w:rsidRPr="00BC2863" w:rsidRDefault="00E56F45" w:rsidP="00BC2863">
            <w:pPr>
              <w:jc w:val="center"/>
              <w:rPr>
                <w:b/>
                <w:sz w:val="16"/>
                <w:szCs w:val="16"/>
                <w:lang w:val="en"/>
              </w:rPr>
            </w:pPr>
            <w:r w:rsidRPr="00BC2863">
              <w:rPr>
                <w:b/>
                <w:sz w:val="16"/>
                <w:szCs w:val="16"/>
                <w:lang w:val="en"/>
              </w:rPr>
              <w:t>TUESDAY- FEBRUARU 20, 2024-FRIDAY FEBRUARY23, 2024 8:00AM-5:00PM</w:t>
            </w:r>
          </w:p>
          <w:p w14:paraId="777FB662" w14:textId="77777777" w:rsidR="00E56F45" w:rsidRPr="009B4604" w:rsidRDefault="00E56F45" w:rsidP="00E56F45">
            <w:pPr>
              <w:rPr>
                <w:b/>
                <w:lang w:val="en"/>
              </w:rPr>
            </w:pPr>
          </w:p>
          <w:p w14:paraId="7984BCA4" w14:textId="77777777" w:rsidR="00E56F45" w:rsidRPr="00BC2863" w:rsidRDefault="00E56F45" w:rsidP="00BC2863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BC2863">
              <w:rPr>
                <w:b/>
                <w:sz w:val="16"/>
                <w:szCs w:val="16"/>
                <w:lang w:val="es-ES"/>
              </w:rPr>
              <w:t>MARTES-20 DE FEBRERO DE 2024-VIERNES FEBRUARY 23 DE 2024 8:00AM-5:00PM</w:t>
            </w:r>
          </w:p>
          <w:p w14:paraId="7445E745" w14:textId="77777777" w:rsidR="00E56F45" w:rsidRPr="009B4604" w:rsidRDefault="00E56F45" w:rsidP="00E56F45">
            <w:pPr>
              <w:rPr>
                <w:b/>
                <w:lang w:val="es-ES"/>
              </w:rPr>
            </w:pPr>
          </w:p>
          <w:p w14:paraId="38C64079" w14:textId="77777777" w:rsidR="00E56F45" w:rsidRPr="00BC2863" w:rsidRDefault="00E56F45" w:rsidP="00BC2863">
            <w:pPr>
              <w:jc w:val="center"/>
              <w:rPr>
                <w:b/>
                <w:sz w:val="22"/>
                <w:szCs w:val="22"/>
              </w:rPr>
            </w:pPr>
            <w:r w:rsidRPr="00BC2863">
              <w:rPr>
                <w:b/>
                <w:sz w:val="22"/>
                <w:szCs w:val="22"/>
                <w:highlight w:val="yellow"/>
              </w:rPr>
              <w:t>TIME CHANGE</w:t>
            </w:r>
          </w:p>
          <w:p w14:paraId="3C4F788B" w14:textId="22E4B4CE" w:rsidR="00E56F45" w:rsidRPr="00BC2863" w:rsidRDefault="00E56F45" w:rsidP="00BC2863">
            <w:pPr>
              <w:jc w:val="center"/>
              <w:rPr>
                <w:b/>
                <w:color w:val="FF0000"/>
                <w:sz w:val="16"/>
                <w:szCs w:val="16"/>
                <w:lang w:val="en"/>
              </w:rPr>
            </w:pPr>
            <w:r w:rsidRPr="00BC2863">
              <w:rPr>
                <w:b/>
                <w:color w:val="FF0000"/>
                <w:sz w:val="16"/>
                <w:szCs w:val="16"/>
                <w:lang w:val="en"/>
              </w:rPr>
              <w:t>MONDAY, FEBRUARY 26, 2024</w:t>
            </w:r>
            <w:r w:rsidR="00507C27" w:rsidRPr="00BC2863">
              <w:rPr>
                <w:b/>
                <w:color w:val="FF0000"/>
                <w:sz w:val="16"/>
                <w:szCs w:val="16"/>
                <w:lang w:val="en"/>
              </w:rPr>
              <w:t>-</w:t>
            </w:r>
            <w:r w:rsidRPr="00BC2863">
              <w:rPr>
                <w:b/>
                <w:color w:val="FF0000"/>
                <w:sz w:val="16"/>
                <w:szCs w:val="16"/>
                <w:lang w:val="en"/>
              </w:rPr>
              <w:t>FRIDAY MARCH 1, 2024</w:t>
            </w:r>
          </w:p>
          <w:p w14:paraId="4FD053F9" w14:textId="77777777" w:rsidR="00E56F45" w:rsidRPr="00BC2863" w:rsidRDefault="00E56F45" w:rsidP="00BC2863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BC2863">
              <w:rPr>
                <w:b/>
                <w:sz w:val="22"/>
                <w:szCs w:val="22"/>
                <w:lang w:val="es-ES"/>
              </w:rPr>
              <w:t>7:00 AM- 7:00 PM</w:t>
            </w:r>
          </w:p>
          <w:p w14:paraId="06324B61" w14:textId="1C6FC2BD" w:rsidR="00E56F45" w:rsidRPr="00BC2863" w:rsidRDefault="00E56F45" w:rsidP="00BC2863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52828C7F" w14:textId="77777777" w:rsidR="00E56F45" w:rsidRPr="00BC2863" w:rsidRDefault="00E56F45" w:rsidP="00BC2863">
            <w:pPr>
              <w:jc w:val="center"/>
              <w:rPr>
                <w:b/>
                <w:color w:val="FF0000"/>
                <w:sz w:val="22"/>
                <w:szCs w:val="22"/>
                <w:lang w:val="es-ES"/>
              </w:rPr>
            </w:pPr>
            <w:r w:rsidRPr="00BC2863">
              <w:rPr>
                <w:b/>
                <w:color w:val="FF0000"/>
                <w:sz w:val="22"/>
                <w:szCs w:val="22"/>
                <w:highlight w:val="yellow"/>
                <w:lang w:val="es-ES"/>
              </w:rPr>
              <w:t>CAMBIO DE HORA</w:t>
            </w:r>
          </w:p>
          <w:p w14:paraId="51C37211" w14:textId="3AF91230" w:rsidR="00E56F45" w:rsidRPr="00BC2863" w:rsidRDefault="00E56F45" w:rsidP="00BC2863">
            <w:pPr>
              <w:jc w:val="center"/>
              <w:rPr>
                <w:b/>
                <w:color w:val="FF0000"/>
                <w:sz w:val="16"/>
                <w:szCs w:val="16"/>
                <w:lang w:val="es-ES"/>
              </w:rPr>
            </w:pPr>
            <w:r w:rsidRPr="00BC2863">
              <w:rPr>
                <w:b/>
                <w:color w:val="FF0000"/>
                <w:sz w:val="16"/>
                <w:szCs w:val="16"/>
                <w:lang w:val="es-ES"/>
              </w:rPr>
              <w:t>LUNES, 26 DE FEBRERO DE 2024</w:t>
            </w:r>
            <w:r w:rsidR="00507C27" w:rsidRPr="00BC2863">
              <w:rPr>
                <w:b/>
                <w:color w:val="FF0000"/>
                <w:sz w:val="16"/>
                <w:szCs w:val="16"/>
                <w:lang w:val="es-ES"/>
              </w:rPr>
              <w:t>-</w:t>
            </w:r>
            <w:r w:rsidRPr="00BC2863">
              <w:rPr>
                <w:b/>
                <w:color w:val="FF0000"/>
                <w:sz w:val="16"/>
                <w:szCs w:val="16"/>
                <w:lang w:val="es-ES"/>
              </w:rPr>
              <w:t>VIERNES 1 DE MARZO DE 2024</w:t>
            </w:r>
          </w:p>
          <w:p w14:paraId="7F9FCC94" w14:textId="068E8B27" w:rsidR="00F21CA7" w:rsidRPr="00BC2863" w:rsidRDefault="00E56F45" w:rsidP="00BC2863">
            <w:pPr>
              <w:jc w:val="center"/>
              <w:rPr>
                <w:i/>
                <w:sz w:val="22"/>
                <w:szCs w:val="22"/>
                <w:lang w:val="es-MX"/>
              </w:rPr>
            </w:pPr>
            <w:r w:rsidRPr="00BC2863">
              <w:rPr>
                <w:b/>
                <w:sz w:val="22"/>
                <w:szCs w:val="22"/>
                <w:lang w:val="es-ES"/>
              </w:rPr>
              <w:t>7:00 am – 7:00 pm</w:t>
            </w:r>
          </w:p>
        </w:tc>
      </w:tr>
      <w:tr w:rsidR="00867847" w:rsidRPr="00867847" w14:paraId="51B6F0D8" w14:textId="77777777" w:rsidTr="0080218C">
        <w:trPr>
          <w:trHeight w:val="2069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49D" w14:textId="77777777" w:rsidR="00867847" w:rsidRPr="00BC2863" w:rsidRDefault="00867847" w:rsidP="00867847">
            <w:pPr>
              <w:rPr>
                <w:b/>
                <w:sz w:val="22"/>
                <w:szCs w:val="22"/>
              </w:rPr>
            </w:pPr>
            <w:r w:rsidRPr="00BC2863">
              <w:rPr>
                <w:b/>
                <w:sz w:val="22"/>
                <w:szCs w:val="22"/>
              </w:rPr>
              <w:t xml:space="preserve">FAIRFIELD CONFERENCE CENTER </w:t>
            </w:r>
          </w:p>
          <w:p w14:paraId="00FB6AFD" w14:textId="77777777" w:rsidR="00867847" w:rsidRPr="00BC2863" w:rsidRDefault="00867847" w:rsidP="00867847">
            <w:pPr>
              <w:rPr>
                <w:b/>
                <w:sz w:val="22"/>
                <w:szCs w:val="22"/>
              </w:rPr>
            </w:pPr>
            <w:r w:rsidRPr="00BC2863">
              <w:rPr>
                <w:b/>
                <w:sz w:val="22"/>
                <w:szCs w:val="22"/>
              </w:rPr>
              <w:t>839 EAST COMMERCE</w:t>
            </w:r>
          </w:p>
          <w:p w14:paraId="4844181E" w14:textId="77777777" w:rsidR="00867847" w:rsidRDefault="00867847" w:rsidP="00867847">
            <w:pPr>
              <w:rPr>
                <w:b/>
                <w:sz w:val="22"/>
                <w:szCs w:val="22"/>
              </w:rPr>
            </w:pPr>
            <w:r w:rsidRPr="00BC2863">
              <w:rPr>
                <w:b/>
                <w:sz w:val="22"/>
                <w:szCs w:val="22"/>
              </w:rPr>
              <w:t>FAIRFIELD, TEXAS 75840</w:t>
            </w:r>
          </w:p>
          <w:p w14:paraId="43379C93" w14:textId="77777777" w:rsidR="00BC2863" w:rsidRPr="00BC2863" w:rsidRDefault="00BC2863" w:rsidP="00867847">
            <w:pPr>
              <w:rPr>
                <w:b/>
                <w:sz w:val="22"/>
                <w:szCs w:val="22"/>
              </w:rPr>
            </w:pPr>
          </w:p>
          <w:p w14:paraId="4ABF5B59" w14:textId="77777777" w:rsidR="00867847" w:rsidRPr="00BC2863" w:rsidRDefault="00867847" w:rsidP="00867847">
            <w:pPr>
              <w:rPr>
                <w:bCs/>
                <w:i/>
                <w:iCs/>
                <w:sz w:val="22"/>
                <w:szCs w:val="22"/>
                <w:lang w:val="es"/>
              </w:rPr>
            </w:pPr>
            <w:r w:rsidRPr="00BC2863">
              <w:rPr>
                <w:bCs/>
                <w:i/>
                <w:iCs/>
                <w:sz w:val="22"/>
                <w:szCs w:val="22"/>
                <w:lang w:val="es"/>
              </w:rPr>
              <w:t xml:space="preserve">CENTRO DE CONFERENCIAS FAIRFIELD </w:t>
            </w:r>
          </w:p>
          <w:p w14:paraId="2A204A69" w14:textId="77777777" w:rsidR="00867847" w:rsidRPr="00BC2863" w:rsidRDefault="00867847" w:rsidP="00867847">
            <w:pPr>
              <w:rPr>
                <w:bCs/>
                <w:i/>
                <w:iCs/>
                <w:sz w:val="22"/>
                <w:szCs w:val="22"/>
                <w:lang w:val="es"/>
              </w:rPr>
            </w:pPr>
            <w:r w:rsidRPr="00BC2863">
              <w:rPr>
                <w:bCs/>
                <w:i/>
                <w:iCs/>
                <w:sz w:val="22"/>
                <w:szCs w:val="22"/>
                <w:lang w:val="es"/>
              </w:rPr>
              <w:t>839 COMERCIO DEL ESTE</w:t>
            </w:r>
          </w:p>
          <w:p w14:paraId="33D37942" w14:textId="77777777" w:rsidR="00867847" w:rsidRPr="00BC2863" w:rsidRDefault="00867847" w:rsidP="00867847">
            <w:pPr>
              <w:rPr>
                <w:bCs/>
                <w:i/>
                <w:iCs/>
                <w:sz w:val="22"/>
                <w:szCs w:val="22"/>
              </w:rPr>
            </w:pPr>
            <w:r w:rsidRPr="00BC2863">
              <w:rPr>
                <w:bCs/>
                <w:i/>
                <w:iCs/>
                <w:sz w:val="22"/>
                <w:szCs w:val="22"/>
              </w:rPr>
              <w:t>FAIRFIELD, TEXAS 75840</w:t>
            </w:r>
          </w:p>
          <w:p w14:paraId="775E172E" w14:textId="49606DA9" w:rsidR="00867847" w:rsidRPr="00BC2863" w:rsidRDefault="00867847" w:rsidP="00867847">
            <w:pPr>
              <w:rPr>
                <w:i/>
                <w:sz w:val="22"/>
                <w:szCs w:val="22"/>
              </w:rPr>
            </w:pPr>
          </w:p>
          <w:p w14:paraId="6B5B33BF" w14:textId="41542989" w:rsidR="00867847" w:rsidRPr="00BC2863" w:rsidRDefault="00867847" w:rsidP="00923376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91D" w14:textId="7BF00FE3" w:rsidR="00867847" w:rsidRPr="00BC2863" w:rsidRDefault="00867847" w:rsidP="00BC2863">
            <w:pPr>
              <w:jc w:val="center"/>
              <w:rPr>
                <w:b/>
                <w:color w:val="FF0000"/>
              </w:rPr>
            </w:pPr>
            <w:r w:rsidRPr="00BC2863">
              <w:rPr>
                <w:b/>
                <w:color w:val="FF0000"/>
              </w:rPr>
              <w:t xml:space="preserve">SATURDAY       </w:t>
            </w:r>
            <w:r w:rsidR="00BC2863">
              <w:rPr>
                <w:b/>
                <w:color w:val="FF0000"/>
              </w:rPr>
              <w:t>F</w:t>
            </w:r>
            <w:r w:rsidRPr="00BC2863">
              <w:rPr>
                <w:b/>
                <w:color w:val="FF0000"/>
              </w:rPr>
              <w:t>EBRUARY 24, 2024</w:t>
            </w:r>
          </w:p>
          <w:p w14:paraId="779A9BD9" w14:textId="544B6C3C" w:rsidR="00867847" w:rsidRPr="00BC2863" w:rsidRDefault="00867847" w:rsidP="00BC2863">
            <w:pPr>
              <w:jc w:val="center"/>
              <w:rPr>
                <w:b/>
                <w:color w:val="FF0000"/>
              </w:rPr>
            </w:pPr>
            <w:r w:rsidRPr="00BC2863">
              <w:rPr>
                <w:b/>
                <w:color w:val="FF0000"/>
              </w:rPr>
              <w:t>7:00AM-7:00PM</w:t>
            </w:r>
          </w:p>
          <w:p w14:paraId="6A345C89" w14:textId="77777777" w:rsidR="00867847" w:rsidRDefault="00867847" w:rsidP="00E56F45">
            <w:pPr>
              <w:rPr>
                <w:b/>
              </w:rPr>
            </w:pPr>
          </w:p>
          <w:p w14:paraId="3067DEF6" w14:textId="03EB79A2" w:rsidR="00BC2863" w:rsidRPr="00BC2863" w:rsidRDefault="00BC2863" w:rsidP="00BC2863">
            <w:pPr>
              <w:jc w:val="center"/>
              <w:rPr>
                <w:b/>
                <w:color w:val="FF0000"/>
              </w:rPr>
            </w:pPr>
            <w:r w:rsidRPr="00BC2863">
              <w:rPr>
                <w:b/>
                <w:color w:val="FF0000"/>
              </w:rPr>
              <w:t>SUNDAY             FEBRUARY 25, 2024</w:t>
            </w:r>
          </w:p>
          <w:p w14:paraId="24DD1D3A" w14:textId="7BA5FF82" w:rsidR="00BC2863" w:rsidRPr="00867847" w:rsidRDefault="00BC2863" w:rsidP="00BC2863">
            <w:pPr>
              <w:jc w:val="center"/>
              <w:rPr>
                <w:b/>
              </w:rPr>
            </w:pPr>
            <w:r w:rsidRPr="00BC2863">
              <w:rPr>
                <w:b/>
                <w:color w:val="FF0000"/>
              </w:rPr>
              <w:t>1:00 PM – 7:00 PM</w:t>
            </w:r>
          </w:p>
        </w:tc>
      </w:tr>
      <w:tr w:rsidR="00867847" w:rsidRPr="00867847" w14:paraId="79F39F50" w14:textId="77777777" w:rsidTr="0080218C">
        <w:trPr>
          <w:trHeight w:val="1853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459" w14:textId="77777777" w:rsidR="00BC2863" w:rsidRPr="00BC2863" w:rsidRDefault="00BC2863" w:rsidP="00BC2863">
            <w:pPr>
              <w:rPr>
                <w:b/>
                <w:bCs/>
                <w:iCs/>
                <w:sz w:val="22"/>
                <w:szCs w:val="22"/>
              </w:rPr>
            </w:pPr>
            <w:r w:rsidRPr="00BC2863">
              <w:rPr>
                <w:b/>
                <w:bCs/>
                <w:iCs/>
                <w:sz w:val="22"/>
                <w:szCs w:val="22"/>
              </w:rPr>
              <w:t xml:space="preserve">TEAGUE CITY HALL </w:t>
            </w:r>
          </w:p>
          <w:p w14:paraId="06066B26" w14:textId="77777777" w:rsidR="00BC2863" w:rsidRPr="00BC2863" w:rsidRDefault="00BC2863" w:rsidP="00BC2863">
            <w:pPr>
              <w:rPr>
                <w:b/>
                <w:bCs/>
                <w:iCs/>
                <w:sz w:val="22"/>
                <w:szCs w:val="22"/>
              </w:rPr>
            </w:pPr>
            <w:r w:rsidRPr="00BC2863">
              <w:rPr>
                <w:b/>
                <w:bCs/>
                <w:iCs/>
                <w:sz w:val="22"/>
                <w:szCs w:val="22"/>
              </w:rPr>
              <w:t xml:space="preserve">105 </w:t>
            </w:r>
            <w:proofErr w:type="gramStart"/>
            <w:r w:rsidRPr="00BC2863">
              <w:rPr>
                <w:b/>
                <w:bCs/>
                <w:iCs/>
                <w:sz w:val="22"/>
                <w:szCs w:val="22"/>
              </w:rPr>
              <w:t>4</w:t>
            </w:r>
            <w:r w:rsidRPr="00BC2863">
              <w:rPr>
                <w:b/>
                <w:bCs/>
                <w:iCs/>
                <w:sz w:val="22"/>
                <w:szCs w:val="22"/>
                <w:vertAlign w:val="superscript"/>
              </w:rPr>
              <w:t>th</w:t>
            </w:r>
            <w:proofErr w:type="gramEnd"/>
            <w:r w:rsidRPr="00BC2863">
              <w:rPr>
                <w:b/>
                <w:bCs/>
                <w:iCs/>
                <w:sz w:val="22"/>
                <w:szCs w:val="22"/>
                <w:vertAlign w:val="superscript"/>
              </w:rPr>
              <w:t xml:space="preserve"> </w:t>
            </w:r>
          </w:p>
          <w:p w14:paraId="3F4948DA" w14:textId="77777777" w:rsidR="00BC2863" w:rsidRPr="00BC2863" w:rsidRDefault="00BC2863" w:rsidP="00BC2863">
            <w:pPr>
              <w:rPr>
                <w:b/>
                <w:bCs/>
                <w:iCs/>
                <w:sz w:val="22"/>
                <w:szCs w:val="22"/>
              </w:rPr>
            </w:pPr>
            <w:r w:rsidRPr="00BC2863">
              <w:rPr>
                <w:b/>
                <w:bCs/>
                <w:iCs/>
                <w:sz w:val="22"/>
                <w:szCs w:val="22"/>
              </w:rPr>
              <w:t xml:space="preserve">TEAGUE, TEXAS </w:t>
            </w:r>
          </w:p>
          <w:p w14:paraId="797CA7F0" w14:textId="77777777" w:rsidR="00BC2863" w:rsidRPr="00BC2863" w:rsidRDefault="00BC2863" w:rsidP="00BC2863">
            <w:pPr>
              <w:rPr>
                <w:b/>
                <w:bCs/>
                <w:i/>
                <w:sz w:val="22"/>
                <w:szCs w:val="22"/>
              </w:rPr>
            </w:pPr>
            <w:r w:rsidRPr="00BC286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3E438CBC" w14:textId="77777777" w:rsidR="00BC2863" w:rsidRPr="0080218C" w:rsidRDefault="00BC2863" w:rsidP="00BC2863">
            <w:pPr>
              <w:rPr>
                <w:i/>
                <w:sz w:val="22"/>
                <w:szCs w:val="22"/>
              </w:rPr>
            </w:pPr>
            <w:r w:rsidRPr="0080218C">
              <w:rPr>
                <w:i/>
                <w:sz w:val="22"/>
                <w:szCs w:val="22"/>
              </w:rPr>
              <w:t>AYUNTAMIENTO DE TEAGUE</w:t>
            </w:r>
          </w:p>
          <w:p w14:paraId="407AED86" w14:textId="77777777" w:rsidR="00BC2863" w:rsidRPr="0080218C" w:rsidRDefault="00BC2863" w:rsidP="00BC2863">
            <w:pPr>
              <w:rPr>
                <w:i/>
                <w:sz w:val="22"/>
                <w:szCs w:val="22"/>
              </w:rPr>
            </w:pPr>
            <w:r w:rsidRPr="0080218C">
              <w:rPr>
                <w:i/>
                <w:sz w:val="22"/>
                <w:szCs w:val="22"/>
              </w:rPr>
              <w:t xml:space="preserve">105 </w:t>
            </w:r>
            <w:proofErr w:type="gramStart"/>
            <w:r w:rsidRPr="0080218C">
              <w:rPr>
                <w:i/>
                <w:sz w:val="22"/>
                <w:szCs w:val="22"/>
              </w:rPr>
              <w:t>4</w:t>
            </w:r>
            <w:r w:rsidRPr="0080218C">
              <w:rPr>
                <w:i/>
                <w:sz w:val="22"/>
                <w:szCs w:val="22"/>
                <w:vertAlign w:val="superscript"/>
              </w:rPr>
              <w:t>TH</w:t>
            </w:r>
            <w:proofErr w:type="gramEnd"/>
          </w:p>
          <w:p w14:paraId="46F716BB" w14:textId="77777777" w:rsidR="00BC2863" w:rsidRPr="0080218C" w:rsidRDefault="00BC2863" w:rsidP="00BC2863">
            <w:pPr>
              <w:rPr>
                <w:i/>
                <w:sz w:val="22"/>
                <w:szCs w:val="22"/>
              </w:rPr>
            </w:pPr>
            <w:r w:rsidRPr="0080218C">
              <w:rPr>
                <w:i/>
                <w:sz w:val="22"/>
                <w:szCs w:val="22"/>
              </w:rPr>
              <w:t xml:space="preserve">TEAGUE, TEXAS </w:t>
            </w:r>
          </w:p>
          <w:p w14:paraId="4371052D" w14:textId="77777777" w:rsidR="00867847" w:rsidRPr="009B4604" w:rsidRDefault="00867847" w:rsidP="00867847">
            <w:pPr>
              <w:rPr>
                <w:b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B479" w14:textId="6C841163" w:rsidR="00BC2863" w:rsidRPr="00BC2863" w:rsidRDefault="00BC2863" w:rsidP="00BC2863">
            <w:pPr>
              <w:jc w:val="center"/>
              <w:rPr>
                <w:b/>
                <w:color w:val="FF0000"/>
              </w:rPr>
            </w:pPr>
            <w:r w:rsidRPr="00BC2863">
              <w:rPr>
                <w:b/>
                <w:color w:val="FF0000"/>
              </w:rPr>
              <w:t>SATURDAY     FEBRUARY 24. 2024</w:t>
            </w:r>
          </w:p>
          <w:p w14:paraId="3EDA09C3" w14:textId="77777777" w:rsidR="00867847" w:rsidRDefault="00BC2863" w:rsidP="00BC2863">
            <w:pPr>
              <w:jc w:val="center"/>
              <w:rPr>
                <w:b/>
                <w:color w:val="FF0000"/>
              </w:rPr>
            </w:pPr>
            <w:r w:rsidRPr="00BC2863">
              <w:rPr>
                <w:b/>
                <w:color w:val="FF0000"/>
              </w:rPr>
              <w:t>7:00 AM- 7:00 PM</w:t>
            </w:r>
          </w:p>
          <w:p w14:paraId="18148CE5" w14:textId="77777777" w:rsidR="00BC2863" w:rsidRDefault="00BC2863" w:rsidP="00BC2863">
            <w:pPr>
              <w:jc w:val="center"/>
              <w:rPr>
                <w:b/>
                <w:color w:val="FF0000"/>
              </w:rPr>
            </w:pPr>
          </w:p>
          <w:p w14:paraId="676DF139" w14:textId="53569BF9" w:rsidR="00BC2863" w:rsidRPr="00BC2863" w:rsidRDefault="00BC2863" w:rsidP="00BC286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Pr="00BC2863">
              <w:rPr>
                <w:b/>
                <w:color w:val="FF0000"/>
              </w:rPr>
              <w:t>SUNDAY             FEBRUARY 25, 2024</w:t>
            </w:r>
          </w:p>
          <w:p w14:paraId="61E06E48" w14:textId="7FCC1535" w:rsidR="00BC2863" w:rsidRDefault="00BC2863" w:rsidP="00BC2863">
            <w:pPr>
              <w:jc w:val="center"/>
              <w:rPr>
                <w:b/>
              </w:rPr>
            </w:pPr>
            <w:r w:rsidRPr="00BC2863">
              <w:rPr>
                <w:b/>
                <w:color w:val="FF0000"/>
              </w:rPr>
              <w:t>1:00 PM – 7:00 PM</w:t>
            </w:r>
          </w:p>
        </w:tc>
      </w:tr>
    </w:tbl>
    <w:p w14:paraId="202B907A" w14:textId="77777777" w:rsidR="009B4604" w:rsidRPr="00867847" w:rsidRDefault="009B4604" w:rsidP="00F21CA7">
      <w:pPr>
        <w:rPr>
          <w:sz w:val="18"/>
          <w:szCs w:val="18"/>
        </w:rPr>
      </w:pPr>
    </w:p>
    <w:p w14:paraId="0BCE9F87" w14:textId="77777777" w:rsidR="009B4604" w:rsidRPr="00867847" w:rsidRDefault="009B4604" w:rsidP="00F21CA7">
      <w:pPr>
        <w:rPr>
          <w:sz w:val="18"/>
          <w:szCs w:val="18"/>
        </w:rPr>
      </w:pPr>
    </w:p>
    <w:p w14:paraId="74C226F4" w14:textId="77777777" w:rsidR="0080218C" w:rsidRDefault="0080218C" w:rsidP="002371A3">
      <w:pPr>
        <w:jc w:val="center"/>
        <w:rPr>
          <w:lang w:val="en"/>
        </w:rPr>
      </w:pPr>
    </w:p>
    <w:p w14:paraId="6BCBD9B0" w14:textId="6381834E" w:rsidR="0080218C" w:rsidRPr="0080218C" w:rsidRDefault="0080218C" w:rsidP="002371A3">
      <w:pPr>
        <w:jc w:val="center"/>
        <w:rPr>
          <w:color w:val="FF0000"/>
          <w:lang w:val="en"/>
        </w:rPr>
      </w:pPr>
      <w:r w:rsidRPr="0080218C">
        <w:rPr>
          <w:color w:val="FF0000"/>
          <w:lang w:val="en"/>
        </w:rPr>
        <w:t xml:space="preserve">Last day to register to vote for the PRIMARY ELECTION </w:t>
      </w:r>
    </w:p>
    <w:p w14:paraId="16FC9DB0" w14:textId="4C7CDAF4" w:rsidR="0080218C" w:rsidRPr="0080218C" w:rsidRDefault="0080218C" w:rsidP="002371A3">
      <w:pPr>
        <w:jc w:val="center"/>
        <w:rPr>
          <w:color w:val="FF0000"/>
          <w:lang w:val="en"/>
        </w:rPr>
      </w:pPr>
      <w:r w:rsidRPr="0080218C">
        <w:rPr>
          <w:color w:val="FF0000"/>
          <w:lang w:val="en"/>
        </w:rPr>
        <w:t>FEBRUARY 5, 2024</w:t>
      </w:r>
    </w:p>
    <w:p w14:paraId="333AE72F" w14:textId="77777777" w:rsidR="0080218C" w:rsidRPr="0080218C" w:rsidRDefault="0080218C" w:rsidP="002371A3">
      <w:pPr>
        <w:jc w:val="center"/>
        <w:rPr>
          <w:color w:val="FF0000"/>
          <w:lang w:val="en"/>
        </w:rPr>
      </w:pPr>
    </w:p>
    <w:p w14:paraId="724BA9DA" w14:textId="77777777" w:rsidR="0080218C" w:rsidRDefault="0080218C" w:rsidP="002371A3">
      <w:pPr>
        <w:jc w:val="center"/>
        <w:rPr>
          <w:lang w:val="en"/>
        </w:rPr>
      </w:pPr>
    </w:p>
    <w:p w14:paraId="581F2C34" w14:textId="77777777" w:rsidR="0080218C" w:rsidRDefault="0080218C" w:rsidP="002371A3">
      <w:pPr>
        <w:jc w:val="center"/>
        <w:rPr>
          <w:lang w:val="en"/>
        </w:rPr>
      </w:pPr>
    </w:p>
    <w:p w14:paraId="0B350941" w14:textId="77777777" w:rsidR="0080218C" w:rsidRDefault="0080218C" w:rsidP="002371A3">
      <w:pPr>
        <w:jc w:val="center"/>
        <w:rPr>
          <w:lang w:val="en"/>
        </w:rPr>
      </w:pPr>
    </w:p>
    <w:p w14:paraId="72A53DC2" w14:textId="77777777" w:rsidR="0080218C" w:rsidRDefault="0080218C" w:rsidP="002371A3">
      <w:pPr>
        <w:jc w:val="center"/>
        <w:rPr>
          <w:lang w:val="en"/>
        </w:rPr>
      </w:pPr>
    </w:p>
    <w:p w14:paraId="39AE18E4" w14:textId="77777777" w:rsidR="0080218C" w:rsidRDefault="0080218C" w:rsidP="002371A3">
      <w:pPr>
        <w:jc w:val="center"/>
        <w:rPr>
          <w:lang w:val="en"/>
        </w:rPr>
      </w:pPr>
    </w:p>
    <w:p w14:paraId="2F0ADFFE" w14:textId="77777777" w:rsidR="0080218C" w:rsidRDefault="0080218C" w:rsidP="002371A3">
      <w:pPr>
        <w:jc w:val="center"/>
        <w:rPr>
          <w:lang w:val="en"/>
        </w:rPr>
      </w:pPr>
    </w:p>
    <w:p w14:paraId="61672F7E" w14:textId="77777777" w:rsidR="0080218C" w:rsidRDefault="0080218C" w:rsidP="002371A3">
      <w:pPr>
        <w:jc w:val="center"/>
        <w:rPr>
          <w:lang w:val="en"/>
        </w:rPr>
      </w:pPr>
    </w:p>
    <w:p w14:paraId="6540C1E7" w14:textId="77777777" w:rsidR="0080218C" w:rsidRDefault="0080218C" w:rsidP="002371A3">
      <w:pPr>
        <w:jc w:val="center"/>
        <w:rPr>
          <w:lang w:val="en"/>
        </w:rPr>
      </w:pPr>
    </w:p>
    <w:p w14:paraId="566EF0BD" w14:textId="77777777" w:rsidR="0080218C" w:rsidRDefault="0080218C" w:rsidP="002371A3">
      <w:pPr>
        <w:jc w:val="center"/>
        <w:rPr>
          <w:lang w:val="en"/>
        </w:rPr>
      </w:pPr>
    </w:p>
    <w:p w14:paraId="6D097679" w14:textId="77777777" w:rsidR="0080218C" w:rsidRDefault="0080218C" w:rsidP="002371A3">
      <w:pPr>
        <w:jc w:val="center"/>
        <w:rPr>
          <w:lang w:val="en"/>
        </w:rPr>
      </w:pPr>
    </w:p>
    <w:p w14:paraId="365EBDA0" w14:textId="77777777" w:rsidR="0080218C" w:rsidRDefault="0080218C" w:rsidP="002371A3">
      <w:pPr>
        <w:jc w:val="center"/>
        <w:rPr>
          <w:lang w:val="en"/>
        </w:rPr>
      </w:pPr>
    </w:p>
    <w:p w14:paraId="13A4C358" w14:textId="77777777" w:rsidR="0080218C" w:rsidRDefault="0080218C" w:rsidP="002371A3">
      <w:pPr>
        <w:jc w:val="center"/>
        <w:rPr>
          <w:lang w:val="en"/>
        </w:rPr>
      </w:pPr>
    </w:p>
    <w:p w14:paraId="5C00D141" w14:textId="77777777" w:rsidR="0080218C" w:rsidRDefault="0080218C" w:rsidP="002371A3">
      <w:pPr>
        <w:jc w:val="center"/>
        <w:rPr>
          <w:lang w:val="en"/>
        </w:rPr>
      </w:pPr>
    </w:p>
    <w:p w14:paraId="0FFFD4C3" w14:textId="32E6D186" w:rsidR="00F21CA7" w:rsidRDefault="00F21CA7" w:rsidP="002371A3">
      <w:pPr>
        <w:jc w:val="center"/>
        <w:rPr>
          <w:lang w:val="en"/>
        </w:rPr>
      </w:pPr>
      <w:r w:rsidRPr="009B4604">
        <w:rPr>
          <w:lang w:val="en"/>
        </w:rPr>
        <w:t>Applications for ballot by mail shall be mailed to:</w:t>
      </w:r>
    </w:p>
    <w:p w14:paraId="628FBBAA" w14:textId="77777777" w:rsidR="0080218C" w:rsidRPr="009B4604" w:rsidRDefault="0080218C" w:rsidP="002371A3">
      <w:pPr>
        <w:jc w:val="center"/>
      </w:pPr>
    </w:p>
    <w:p w14:paraId="64FA4944" w14:textId="3D772331" w:rsidR="00145E30" w:rsidRPr="009B4604" w:rsidRDefault="00F21CA7" w:rsidP="002371A3">
      <w:pPr>
        <w:jc w:val="center"/>
      </w:pPr>
      <w:r w:rsidRPr="009B4604">
        <w:rPr>
          <w:lang w:val="en"/>
        </w:rPr>
        <w:t>(Requests for early voting ballots by mail should be sent to:)</w:t>
      </w:r>
    </w:p>
    <w:p w14:paraId="1BDA2428" w14:textId="77777777" w:rsidR="00E47E7D" w:rsidRPr="009B4604" w:rsidRDefault="00E47E7D" w:rsidP="002371A3">
      <w:pPr>
        <w:jc w:val="center"/>
        <w:rPr>
          <w:lang w:val="en"/>
        </w:rPr>
      </w:pPr>
    </w:p>
    <w:p w14:paraId="4C16981C" w14:textId="43DDDBDD" w:rsidR="00F21CA7" w:rsidRPr="00E47E7D" w:rsidRDefault="009539CF" w:rsidP="002371A3">
      <w:pPr>
        <w:jc w:val="center"/>
        <w:rPr>
          <w:b/>
          <w:bCs/>
          <w:sz w:val="22"/>
          <w:szCs w:val="22"/>
          <w:u w:val="single"/>
        </w:rPr>
      </w:pPr>
      <w:r w:rsidRPr="00E47E7D">
        <w:rPr>
          <w:b/>
          <w:bCs/>
          <w:sz w:val="22"/>
          <w:szCs w:val="22"/>
          <w:u w:val="single"/>
          <w:lang w:val="en"/>
        </w:rPr>
        <w:t>Renee McBay</w:t>
      </w:r>
    </w:p>
    <w:p w14:paraId="19D63B8C" w14:textId="31488BFF" w:rsidR="00F21CA7" w:rsidRPr="00E47E7D" w:rsidRDefault="00F21CA7" w:rsidP="002371A3">
      <w:pPr>
        <w:jc w:val="center"/>
        <w:rPr>
          <w:b/>
          <w:bCs/>
          <w:sz w:val="22"/>
          <w:szCs w:val="22"/>
        </w:rPr>
      </w:pPr>
      <w:r w:rsidRPr="00E47E7D">
        <w:rPr>
          <w:b/>
          <w:bCs/>
          <w:sz w:val="22"/>
          <w:szCs w:val="22"/>
          <w:lang w:val="en"/>
        </w:rPr>
        <w:t>(</w:t>
      </w:r>
      <w:r w:rsidR="00124EEC" w:rsidRPr="00E47E7D">
        <w:rPr>
          <w:b/>
          <w:bCs/>
          <w:sz w:val="22"/>
          <w:szCs w:val="22"/>
          <w:lang w:val="en"/>
        </w:rPr>
        <w:t>ELECTION ADMINISTRATOR</w:t>
      </w:r>
      <w:r w:rsidRPr="00E47E7D">
        <w:rPr>
          <w:b/>
          <w:bCs/>
          <w:sz w:val="22"/>
          <w:szCs w:val="22"/>
          <w:lang w:val="en"/>
        </w:rPr>
        <w:t>)</w:t>
      </w:r>
    </w:p>
    <w:p w14:paraId="4AB72760" w14:textId="6EC8F81E" w:rsidR="00F21CA7" w:rsidRPr="00E47E7D" w:rsidRDefault="007A6916" w:rsidP="002371A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lang w:val="en"/>
        </w:rPr>
        <w:t>PO BOX 1150</w:t>
      </w:r>
    </w:p>
    <w:p w14:paraId="7A4880BE" w14:textId="2BE93C68" w:rsidR="00F21CA7" w:rsidRPr="00E47E7D" w:rsidRDefault="00F21CA7" w:rsidP="002371A3">
      <w:pPr>
        <w:jc w:val="center"/>
        <w:rPr>
          <w:b/>
          <w:bCs/>
          <w:sz w:val="22"/>
          <w:szCs w:val="22"/>
          <w:u w:val="single"/>
        </w:rPr>
      </w:pPr>
      <w:r w:rsidRPr="00E47E7D">
        <w:rPr>
          <w:b/>
          <w:bCs/>
          <w:sz w:val="22"/>
          <w:szCs w:val="22"/>
          <w:u w:val="single"/>
          <w:lang w:val="en"/>
        </w:rPr>
        <w:t xml:space="preserve">Fairfield, </w:t>
      </w:r>
      <w:r w:rsidR="004B3200" w:rsidRPr="00E47E7D">
        <w:rPr>
          <w:b/>
          <w:bCs/>
          <w:sz w:val="22"/>
          <w:szCs w:val="22"/>
          <w:u w:val="single"/>
          <w:lang w:val="en"/>
        </w:rPr>
        <w:t>Texas 75840</w:t>
      </w:r>
    </w:p>
    <w:p w14:paraId="087F9D7F" w14:textId="77777777" w:rsidR="00E47E7D" w:rsidRDefault="00E47E7D" w:rsidP="00F21CA7">
      <w:pPr>
        <w:rPr>
          <w:sz w:val="18"/>
          <w:szCs w:val="18"/>
          <w:lang w:val="en"/>
        </w:rPr>
      </w:pPr>
    </w:p>
    <w:p w14:paraId="2A94774D" w14:textId="787D66DC" w:rsidR="00F21CA7" w:rsidRPr="009B4604" w:rsidRDefault="00F21CA7" w:rsidP="002371A3">
      <w:pPr>
        <w:jc w:val="center"/>
        <w:rPr>
          <w:sz w:val="28"/>
          <w:szCs w:val="28"/>
        </w:rPr>
      </w:pPr>
      <w:r w:rsidRPr="009B4604">
        <w:rPr>
          <w:sz w:val="28"/>
          <w:szCs w:val="28"/>
          <w:lang w:val="en"/>
        </w:rPr>
        <w:t xml:space="preserve">Applications for ballots by mail must be received no later than the close of business </w:t>
      </w:r>
      <w:r w:rsidR="0080218C" w:rsidRPr="0080218C">
        <w:rPr>
          <w:b/>
          <w:bCs/>
          <w:color w:val="FF0000"/>
          <w:sz w:val="28"/>
          <w:szCs w:val="28"/>
          <w:lang w:val="en"/>
        </w:rPr>
        <w:t>5:00 PM</w:t>
      </w:r>
      <w:r w:rsidR="0080218C" w:rsidRPr="0080218C">
        <w:rPr>
          <w:color w:val="FF0000"/>
          <w:sz w:val="28"/>
          <w:szCs w:val="28"/>
          <w:lang w:val="en"/>
        </w:rPr>
        <w:t xml:space="preserve"> </w:t>
      </w:r>
      <w:r w:rsidRPr="009B4604">
        <w:rPr>
          <w:sz w:val="28"/>
          <w:szCs w:val="28"/>
          <w:lang w:val="en"/>
        </w:rPr>
        <w:t>on:</w:t>
      </w:r>
    </w:p>
    <w:p w14:paraId="368E9BF4" w14:textId="76E10221" w:rsidR="00A93079" w:rsidRPr="009B4604" w:rsidRDefault="00E56F45" w:rsidP="002371A3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9B4604">
        <w:rPr>
          <w:b/>
          <w:bCs/>
          <w:sz w:val="28"/>
          <w:szCs w:val="28"/>
          <w:u w:val="single"/>
          <w:lang w:val="es-ES"/>
        </w:rPr>
        <w:t>FEBRUARUY 23, 2024</w:t>
      </w:r>
    </w:p>
    <w:p w14:paraId="15917138" w14:textId="77777777" w:rsidR="00A93079" w:rsidRPr="009B4604" w:rsidRDefault="00A93079" w:rsidP="002371A3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3FF8F506" w14:textId="6DE61BA5" w:rsidR="00124EEC" w:rsidRPr="009B4604" w:rsidRDefault="00124EEC" w:rsidP="002371A3">
      <w:pPr>
        <w:jc w:val="center"/>
        <w:rPr>
          <w:sz w:val="28"/>
          <w:szCs w:val="28"/>
          <w:lang w:val="es"/>
        </w:rPr>
      </w:pPr>
      <w:r w:rsidRPr="009B4604">
        <w:rPr>
          <w:sz w:val="28"/>
          <w:szCs w:val="28"/>
          <w:lang w:val="es"/>
        </w:rPr>
        <w:t xml:space="preserve">Las solicitudes de boletas por correo deben recibirse a más tardar al cierre </w:t>
      </w:r>
      <w:r w:rsidR="0080218C">
        <w:rPr>
          <w:sz w:val="28"/>
          <w:szCs w:val="28"/>
          <w:lang w:val="es"/>
        </w:rPr>
        <w:t xml:space="preserve">de operaciones a las </w:t>
      </w:r>
      <w:r w:rsidR="0080218C" w:rsidRPr="0080218C">
        <w:rPr>
          <w:b/>
          <w:bCs/>
          <w:color w:val="FF0000"/>
          <w:sz w:val="28"/>
          <w:szCs w:val="28"/>
          <w:lang w:val="es"/>
        </w:rPr>
        <w:t>5:00 p.m.</w:t>
      </w:r>
      <w:r w:rsidR="0080218C" w:rsidRPr="0080218C">
        <w:rPr>
          <w:color w:val="FF0000"/>
          <w:sz w:val="28"/>
          <w:szCs w:val="28"/>
          <w:lang w:val="es"/>
        </w:rPr>
        <w:t xml:space="preserve"> </w:t>
      </w:r>
      <w:r w:rsidR="0080218C">
        <w:rPr>
          <w:sz w:val="28"/>
          <w:szCs w:val="28"/>
          <w:lang w:val="es"/>
        </w:rPr>
        <w:t>el:</w:t>
      </w:r>
    </w:p>
    <w:p w14:paraId="4A619FF2" w14:textId="29AF0F22" w:rsidR="00124EEC" w:rsidRPr="002371A3" w:rsidRDefault="00E56F45" w:rsidP="002371A3">
      <w:pPr>
        <w:jc w:val="center"/>
        <w:rPr>
          <w:b/>
          <w:bCs/>
          <w:sz w:val="28"/>
          <w:szCs w:val="28"/>
          <w:u w:val="single"/>
        </w:rPr>
      </w:pPr>
      <w:r w:rsidRPr="002371A3">
        <w:rPr>
          <w:b/>
          <w:bCs/>
          <w:sz w:val="28"/>
          <w:szCs w:val="28"/>
          <w:u w:val="single"/>
        </w:rPr>
        <w:t>23 DE FEBRERO DE 2024</w:t>
      </w:r>
    </w:p>
    <w:p w14:paraId="60DA9FE9" w14:textId="77777777" w:rsidR="00E47E7D" w:rsidRPr="009B4604" w:rsidRDefault="00E47E7D" w:rsidP="00F21CA7">
      <w:pPr>
        <w:rPr>
          <w:lang w:val="en"/>
        </w:rPr>
      </w:pPr>
    </w:p>
    <w:p w14:paraId="48559D4E" w14:textId="04F908FE" w:rsidR="00F21CA7" w:rsidRPr="009B4604" w:rsidRDefault="00F21CA7" w:rsidP="002371A3">
      <w:pPr>
        <w:jc w:val="center"/>
      </w:pPr>
      <w:r w:rsidRPr="009B4604">
        <w:rPr>
          <w:lang w:val="en"/>
        </w:rPr>
        <w:t>Signature of County Judge</w:t>
      </w:r>
    </w:p>
    <w:p w14:paraId="09384637" w14:textId="6B2D486D" w:rsidR="007B6912" w:rsidRPr="009B4604" w:rsidRDefault="00E56F45" w:rsidP="002371A3">
      <w:pPr>
        <w:jc w:val="center"/>
        <w:rPr>
          <w:lang w:val="en"/>
        </w:rPr>
      </w:pPr>
      <w:r w:rsidRPr="009B4604">
        <w:rPr>
          <w:lang w:val="en"/>
        </w:rPr>
        <w:t>ISSUED THIS DAY JANUARY 17, 2024</w:t>
      </w:r>
    </w:p>
    <w:p w14:paraId="5944FDB2" w14:textId="77777777" w:rsidR="00E56F45" w:rsidRPr="009B4604" w:rsidRDefault="00E56F45">
      <w:pPr>
        <w:rPr>
          <w:lang w:val="en"/>
        </w:rPr>
      </w:pPr>
    </w:p>
    <w:p w14:paraId="1FD4D3B8" w14:textId="77777777" w:rsidR="00E56F45" w:rsidRPr="009B4604" w:rsidRDefault="00E56F45">
      <w:pPr>
        <w:rPr>
          <w:lang w:val="en"/>
        </w:rPr>
      </w:pPr>
    </w:p>
    <w:p w14:paraId="0D66EFEA" w14:textId="77777777" w:rsidR="00E47E7D" w:rsidRPr="009B4604" w:rsidRDefault="00E47E7D">
      <w:pPr>
        <w:rPr>
          <w:lang w:val="en"/>
        </w:rPr>
      </w:pPr>
    </w:p>
    <w:p w14:paraId="68A8500E" w14:textId="43E5F292" w:rsidR="00E56F45" w:rsidRPr="00795EB7" w:rsidRDefault="00795EB7" w:rsidP="00795EB7">
      <w:pPr>
        <w:jc w:val="center"/>
        <w:rPr>
          <w:rFonts w:ascii="Mistral" w:hAnsi="Mistral"/>
          <w:sz w:val="32"/>
          <w:szCs w:val="32"/>
          <w:lang w:val="en"/>
        </w:rPr>
      </w:pPr>
      <w:r w:rsidRPr="00795EB7">
        <w:rPr>
          <w:rFonts w:ascii="Mistral" w:hAnsi="Mistral"/>
          <w:sz w:val="32"/>
          <w:szCs w:val="32"/>
          <w:lang w:val="en"/>
        </w:rPr>
        <w:t>Linda Grant</w:t>
      </w:r>
    </w:p>
    <w:p w14:paraId="7026DFDC" w14:textId="77777777" w:rsidR="0080218C" w:rsidRDefault="00E56F45" w:rsidP="002371A3">
      <w:pPr>
        <w:jc w:val="center"/>
      </w:pPr>
      <w:r w:rsidRPr="009B4604">
        <w:t>JUDGE LINDA GRAN</w:t>
      </w:r>
      <w:r w:rsidR="0080218C">
        <w:t>T</w:t>
      </w:r>
    </w:p>
    <w:p w14:paraId="0B29E359" w14:textId="3D6F413F" w:rsidR="00E56F45" w:rsidRPr="009B4604" w:rsidRDefault="009B4604" w:rsidP="002371A3">
      <w:pPr>
        <w:jc w:val="center"/>
      </w:pPr>
      <w:r>
        <w:t>COUNTY JUDGE</w:t>
      </w:r>
      <w:r w:rsidR="002371A3">
        <w:t xml:space="preserve"> </w:t>
      </w:r>
    </w:p>
    <w:sectPr w:rsidR="00E56F45" w:rsidRPr="009B4604" w:rsidSect="004D47E5">
      <w:pgSz w:w="12240" w:h="20160" w:code="5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D5B1" w14:textId="77777777" w:rsidR="004D47E5" w:rsidRDefault="004D47E5" w:rsidP="00E47E7D">
      <w:r>
        <w:separator/>
      </w:r>
    </w:p>
  </w:endnote>
  <w:endnote w:type="continuationSeparator" w:id="0">
    <w:p w14:paraId="5F013F1D" w14:textId="77777777" w:rsidR="004D47E5" w:rsidRDefault="004D47E5" w:rsidP="00E4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0A7E" w14:textId="77777777" w:rsidR="004D47E5" w:rsidRDefault="004D47E5" w:rsidP="00E47E7D">
      <w:r>
        <w:separator/>
      </w:r>
    </w:p>
  </w:footnote>
  <w:footnote w:type="continuationSeparator" w:id="0">
    <w:p w14:paraId="6C0CA459" w14:textId="77777777" w:rsidR="004D47E5" w:rsidRDefault="004D47E5" w:rsidP="00E4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A7"/>
    <w:rsid w:val="000121B9"/>
    <w:rsid w:val="00096E8F"/>
    <w:rsid w:val="0009722F"/>
    <w:rsid w:val="000A04F3"/>
    <w:rsid w:val="000A0536"/>
    <w:rsid w:val="000A786B"/>
    <w:rsid w:val="000D7CD0"/>
    <w:rsid w:val="000E4E35"/>
    <w:rsid w:val="00124EEC"/>
    <w:rsid w:val="00145E30"/>
    <w:rsid w:val="00165CD3"/>
    <w:rsid w:val="00175F6C"/>
    <w:rsid w:val="001B447E"/>
    <w:rsid w:val="001D3383"/>
    <w:rsid w:val="00215557"/>
    <w:rsid w:val="002371A3"/>
    <w:rsid w:val="002A6EBD"/>
    <w:rsid w:val="002C34AF"/>
    <w:rsid w:val="002C68F3"/>
    <w:rsid w:val="00320743"/>
    <w:rsid w:val="00331A6B"/>
    <w:rsid w:val="003D17FB"/>
    <w:rsid w:val="003D759F"/>
    <w:rsid w:val="0042783F"/>
    <w:rsid w:val="004372A4"/>
    <w:rsid w:val="00450D61"/>
    <w:rsid w:val="00474D88"/>
    <w:rsid w:val="004A5EDF"/>
    <w:rsid w:val="004B3200"/>
    <w:rsid w:val="004C05C1"/>
    <w:rsid w:val="004C1F1F"/>
    <w:rsid w:val="004D47E5"/>
    <w:rsid w:val="004F5D27"/>
    <w:rsid w:val="00507C27"/>
    <w:rsid w:val="00540CD7"/>
    <w:rsid w:val="00574594"/>
    <w:rsid w:val="0057619B"/>
    <w:rsid w:val="005916CF"/>
    <w:rsid w:val="005A1930"/>
    <w:rsid w:val="005B1A3E"/>
    <w:rsid w:val="006A25A2"/>
    <w:rsid w:val="006C30C4"/>
    <w:rsid w:val="006E5F8C"/>
    <w:rsid w:val="0071312E"/>
    <w:rsid w:val="00732023"/>
    <w:rsid w:val="00795EB7"/>
    <w:rsid w:val="007A6916"/>
    <w:rsid w:val="007B6912"/>
    <w:rsid w:val="0080218C"/>
    <w:rsid w:val="00820638"/>
    <w:rsid w:val="008534AD"/>
    <w:rsid w:val="00867847"/>
    <w:rsid w:val="008713E4"/>
    <w:rsid w:val="00882F2F"/>
    <w:rsid w:val="00883F21"/>
    <w:rsid w:val="008937C9"/>
    <w:rsid w:val="008A21CF"/>
    <w:rsid w:val="00901B9D"/>
    <w:rsid w:val="00944BB5"/>
    <w:rsid w:val="009539CF"/>
    <w:rsid w:val="00962ADA"/>
    <w:rsid w:val="009B4604"/>
    <w:rsid w:val="009C30B8"/>
    <w:rsid w:val="009D2FFF"/>
    <w:rsid w:val="00A913E9"/>
    <w:rsid w:val="00A93079"/>
    <w:rsid w:val="00AB1929"/>
    <w:rsid w:val="00B9463F"/>
    <w:rsid w:val="00BC2863"/>
    <w:rsid w:val="00C22C5B"/>
    <w:rsid w:val="00C44D11"/>
    <w:rsid w:val="00C53E4D"/>
    <w:rsid w:val="00C62EAA"/>
    <w:rsid w:val="00CB1260"/>
    <w:rsid w:val="00CD6AE0"/>
    <w:rsid w:val="00D00D8D"/>
    <w:rsid w:val="00D274E3"/>
    <w:rsid w:val="00D56BB1"/>
    <w:rsid w:val="00D6383F"/>
    <w:rsid w:val="00DE41AF"/>
    <w:rsid w:val="00E00432"/>
    <w:rsid w:val="00E3351B"/>
    <w:rsid w:val="00E47E7D"/>
    <w:rsid w:val="00E56F45"/>
    <w:rsid w:val="00E61674"/>
    <w:rsid w:val="00EE6D0B"/>
    <w:rsid w:val="00EE700F"/>
    <w:rsid w:val="00EF3EDB"/>
    <w:rsid w:val="00F21CA7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40AC"/>
  <w15:docId w15:val="{736B050D-6694-40D8-B7E1-D05118B3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1CA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F21CA7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F21CA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21C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1CA7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21CA7"/>
    <w:rPr>
      <w:rFonts w:ascii="Times New Roman" w:eastAsia="Times New Roman" w:hAnsi="Times New Roman" w:cs="Times New Roman"/>
      <w:sz w:val="20"/>
      <w:szCs w:val="24"/>
    </w:rPr>
  </w:style>
  <w:style w:type="character" w:customStyle="1" w:styleId="tranmain1">
    <w:name w:val="tran_main1"/>
    <w:rsid w:val="00F21C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A7"/>
    <w:rPr>
      <w:rFonts w:ascii="Segoe UI" w:eastAsia="Times New Roman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CB1260"/>
  </w:style>
  <w:style w:type="character" w:customStyle="1" w:styleId="ts-alignment-element-highlighted">
    <w:name w:val="ts-alignment-element-highlighted"/>
    <w:basedOn w:val="DefaultParagraphFont"/>
    <w:rsid w:val="00CB1260"/>
  </w:style>
  <w:style w:type="character" w:styleId="PlaceholderText">
    <w:name w:val="Placeholder Text"/>
    <w:basedOn w:val="DefaultParagraphFont"/>
    <w:uiPriority w:val="99"/>
    <w:semiHidden/>
    <w:rsid w:val="004B32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7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E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E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2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1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4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4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1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8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55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8251-BEC6-4C67-A4F0-737FAA9F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Clerk15</dc:creator>
  <cp:keywords/>
  <dc:description/>
  <cp:lastModifiedBy>Election Administrator</cp:lastModifiedBy>
  <cp:revision>3</cp:revision>
  <cp:lastPrinted>2024-01-09T19:48:00Z</cp:lastPrinted>
  <dcterms:created xsi:type="dcterms:W3CDTF">2024-01-18T22:25:00Z</dcterms:created>
  <dcterms:modified xsi:type="dcterms:W3CDTF">2024-01-19T21:14:00Z</dcterms:modified>
</cp:coreProperties>
</file>